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C6E48" w14:textId="77777777" w:rsidR="00E50304" w:rsidRPr="00E50304" w:rsidRDefault="00E50304" w:rsidP="00E50304">
      <w:pPr>
        <w:spacing w:after="0" w:line="240" w:lineRule="auto"/>
        <w:jc w:val="center"/>
        <w:textAlignment w:val="baseline"/>
        <w:rPr>
          <w:rFonts w:ascii="Calibri" w:eastAsia="Times New Roman" w:hAnsi="Calibri" w:cs="Calibri"/>
          <w:lang w:eastAsia="nb-NO"/>
        </w:rPr>
      </w:pPr>
      <w:r w:rsidRPr="00E50304">
        <w:rPr>
          <w:rFonts w:ascii="Calibri" w:eastAsia="Times New Roman" w:hAnsi="Calibri" w:cs="Calibri"/>
          <w:b/>
          <w:bCs/>
          <w:sz w:val="32"/>
          <w:szCs w:val="32"/>
          <w:lang w:eastAsia="nb-NO"/>
        </w:rPr>
        <w:t>FAU Åstveit skole</w:t>
      </w:r>
      <w:r w:rsidRPr="00E50304">
        <w:rPr>
          <w:rFonts w:ascii="Calibri" w:eastAsia="Times New Roman" w:hAnsi="Calibri" w:cs="Calibri"/>
          <w:sz w:val="32"/>
          <w:szCs w:val="32"/>
          <w:lang w:eastAsia="nb-NO"/>
        </w:rPr>
        <w:t> </w:t>
      </w:r>
    </w:p>
    <w:p w14:paraId="546F810B" w14:textId="77777777" w:rsidR="00E50304" w:rsidRPr="00E50304" w:rsidRDefault="00E50304" w:rsidP="00E50304">
      <w:pPr>
        <w:spacing w:after="0" w:line="240" w:lineRule="auto"/>
        <w:jc w:val="center"/>
        <w:textAlignment w:val="baseline"/>
        <w:rPr>
          <w:rFonts w:ascii="Calibri" w:eastAsia="Times New Roman" w:hAnsi="Calibri" w:cs="Calibri"/>
          <w:lang w:eastAsia="nb-NO"/>
        </w:rPr>
      </w:pPr>
      <w:r w:rsidRPr="00E50304">
        <w:rPr>
          <w:rFonts w:ascii="Calibri" w:eastAsia="Times New Roman" w:hAnsi="Calibri" w:cs="Calibri"/>
          <w:lang w:eastAsia="nb-NO"/>
        </w:rPr>
        <w:t>Referat fra møte 22.11 2022 </w:t>
      </w:r>
      <w:r w:rsidRPr="00E50304">
        <w:rPr>
          <w:rFonts w:ascii="Calibri" w:eastAsia="Times New Roman" w:hAnsi="Calibri" w:cs="Calibri"/>
          <w:lang w:eastAsia="nb-NO"/>
        </w:rPr>
        <w:br/>
        <w:t> </w:t>
      </w:r>
      <w:r w:rsidRPr="00E50304">
        <w:rPr>
          <w:rFonts w:ascii="Calibri" w:eastAsia="Times New Roman" w:hAnsi="Calibri" w:cs="Calibri"/>
          <w:lang w:eastAsia="nb-NO"/>
        </w:rPr>
        <w:b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8025"/>
      </w:tblGrid>
      <w:tr w:rsidR="00E50304" w:rsidRPr="00E50304" w14:paraId="4393220F" w14:textId="77777777" w:rsidTr="00E50304">
        <w:trPr>
          <w:trHeight w:val="300"/>
        </w:trPr>
        <w:tc>
          <w:tcPr>
            <w:tcW w:w="975" w:type="dxa"/>
            <w:tcBorders>
              <w:top w:val="single" w:sz="6" w:space="0" w:color="000000"/>
              <w:left w:val="single" w:sz="6" w:space="0" w:color="000000"/>
              <w:bottom w:val="single" w:sz="6" w:space="0" w:color="000000"/>
              <w:right w:val="single" w:sz="6" w:space="0" w:color="000000"/>
            </w:tcBorders>
            <w:shd w:val="clear" w:color="auto" w:fill="auto"/>
            <w:hideMark/>
          </w:tcPr>
          <w:p w14:paraId="54B66860" w14:textId="77777777" w:rsidR="00E50304" w:rsidRPr="00E50304" w:rsidRDefault="00E50304" w:rsidP="00E50304">
            <w:pPr>
              <w:spacing w:after="0" w:line="240" w:lineRule="auto"/>
              <w:textAlignment w:val="baseline"/>
              <w:rPr>
                <w:rFonts w:ascii="Times New Roman" w:eastAsia="Times New Roman" w:hAnsi="Times New Roman" w:cs="Times New Roman"/>
                <w:sz w:val="24"/>
                <w:szCs w:val="24"/>
                <w:lang w:eastAsia="nb-NO"/>
              </w:rPr>
            </w:pPr>
            <w:r w:rsidRPr="00E50304">
              <w:rPr>
                <w:rFonts w:ascii="Calibri" w:eastAsia="Times New Roman" w:hAnsi="Calibri" w:cs="Calibri"/>
                <w:lang w:eastAsia="nb-NO"/>
              </w:rPr>
              <w:t>Møtt: </w:t>
            </w:r>
          </w:p>
        </w:tc>
        <w:tc>
          <w:tcPr>
            <w:tcW w:w="8025" w:type="dxa"/>
            <w:tcBorders>
              <w:top w:val="single" w:sz="6" w:space="0" w:color="000000"/>
              <w:left w:val="single" w:sz="6" w:space="0" w:color="000000"/>
              <w:bottom w:val="single" w:sz="6" w:space="0" w:color="000000"/>
              <w:right w:val="single" w:sz="6" w:space="0" w:color="000000"/>
            </w:tcBorders>
            <w:shd w:val="clear" w:color="auto" w:fill="auto"/>
            <w:hideMark/>
          </w:tcPr>
          <w:p w14:paraId="74CEFB7F" w14:textId="77777777" w:rsidR="00E50304" w:rsidRPr="00E50304" w:rsidRDefault="00E50304" w:rsidP="00E50304">
            <w:pPr>
              <w:spacing w:after="0" w:line="240" w:lineRule="auto"/>
              <w:textAlignment w:val="baseline"/>
              <w:rPr>
                <w:rFonts w:ascii="Times New Roman" w:eastAsia="Times New Roman" w:hAnsi="Times New Roman" w:cs="Times New Roman"/>
                <w:sz w:val="24"/>
                <w:szCs w:val="24"/>
                <w:lang w:eastAsia="nb-NO"/>
              </w:rPr>
            </w:pPr>
            <w:r w:rsidRPr="00E50304">
              <w:rPr>
                <w:rFonts w:ascii="Calibri" w:eastAsia="Times New Roman" w:hAnsi="Calibri" w:cs="Calibri"/>
                <w:lang w:eastAsia="nb-NO"/>
              </w:rPr>
              <w:t>Anja Haukås (leder) </w:t>
            </w:r>
            <w:r w:rsidRPr="00E50304">
              <w:rPr>
                <w:rFonts w:ascii="Calibri" w:eastAsia="Times New Roman" w:hAnsi="Calibri" w:cs="Calibri"/>
                <w:lang w:eastAsia="nb-NO"/>
              </w:rPr>
              <w:br/>
              <w:t>Bente Hjortland </w:t>
            </w:r>
            <w:r w:rsidRPr="00E50304">
              <w:rPr>
                <w:rFonts w:ascii="Calibri" w:eastAsia="Times New Roman" w:hAnsi="Calibri" w:cs="Calibri"/>
                <w:lang w:eastAsia="nb-NO"/>
              </w:rPr>
              <w:br/>
              <w:t>Wenche Ytreland </w:t>
            </w:r>
            <w:r w:rsidRPr="00E50304">
              <w:rPr>
                <w:rFonts w:ascii="Calibri" w:eastAsia="Times New Roman" w:hAnsi="Calibri" w:cs="Calibri"/>
                <w:lang w:eastAsia="nb-NO"/>
              </w:rPr>
              <w:br/>
              <w:t>Janne Hellebø </w:t>
            </w:r>
            <w:r w:rsidRPr="00E50304">
              <w:rPr>
                <w:rFonts w:ascii="Calibri" w:eastAsia="Times New Roman" w:hAnsi="Calibri" w:cs="Calibri"/>
                <w:lang w:eastAsia="nb-NO"/>
              </w:rPr>
              <w:br/>
              <w:t xml:space="preserve">Joachim </w:t>
            </w:r>
            <w:proofErr w:type="spellStart"/>
            <w:r w:rsidRPr="00E50304">
              <w:rPr>
                <w:rFonts w:ascii="Calibri" w:eastAsia="Times New Roman" w:hAnsi="Calibri" w:cs="Calibri"/>
                <w:lang w:eastAsia="nb-NO"/>
              </w:rPr>
              <w:t>Deisz</w:t>
            </w:r>
            <w:proofErr w:type="spellEnd"/>
            <w:r w:rsidRPr="00E50304">
              <w:rPr>
                <w:rFonts w:ascii="Calibri" w:eastAsia="Times New Roman" w:hAnsi="Calibri" w:cs="Calibri"/>
                <w:lang w:eastAsia="nb-NO"/>
              </w:rPr>
              <w:t xml:space="preserve"> (økonomiansvarlig) </w:t>
            </w:r>
            <w:r w:rsidRPr="00E50304">
              <w:rPr>
                <w:rFonts w:ascii="Calibri" w:eastAsia="Times New Roman" w:hAnsi="Calibri" w:cs="Calibri"/>
                <w:lang w:eastAsia="nb-NO"/>
              </w:rPr>
              <w:br/>
              <w:t>Tove Eide Helgesen </w:t>
            </w:r>
            <w:r w:rsidRPr="00E50304">
              <w:rPr>
                <w:rFonts w:ascii="Calibri" w:eastAsia="Times New Roman" w:hAnsi="Calibri" w:cs="Calibri"/>
                <w:lang w:eastAsia="nb-NO"/>
              </w:rPr>
              <w:br/>
              <w:t>Julie Alver Tønsaker (sekretær) </w:t>
            </w:r>
            <w:r w:rsidRPr="00E50304">
              <w:rPr>
                <w:rFonts w:ascii="Calibri" w:eastAsia="Times New Roman" w:hAnsi="Calibri" w:cs="Calibri"/>
                <w:lang w:eastAsia="nb-NO"/>
              </w:rPr>
              <w:br/>
              <w:t>Eli Fjeldsbø (rektor)  </w:t>
            </w:r>
            <w:r w:rsidRPr="00E50304">
              <w:rPr>
                <w:rFonts w:ascii="Calibri" w:eastAsia="Times New Roman" w:hAnsi="Calibri" w:cs="Calibri"/>
                <w:lang w:eastAsia="nb-NO"/>
              </w:rPr>
              <w:br/>
              <w:t> </w:t>
            </w:r>
            <w:r w:rsidRPr="00E50304">
              <w:rPr>
                <w:rFonts w:ascii="Calibri" w:eastAsia="Times New Roman" w:hAnsi="Calibri" w:cs="Calibri"/>
                <w:lang w:eastAsia="nb-NO"/>
              </w:rPr>
              <w:br/>
              <w:t> </w:t>
            </w:r>
          </w:p>
        </w:tc>
      </w:tr>
    </w:tbl>
    <w:p w14:paraId="7E8E7B14" w14:textId="77777777" w:rsidR="00E50304" w:rsidRPr="00E50304" w:rsidRDefault="00E50304" w:rsidP="00E50304">
      <w:pPr>
        <w:spacing w:after="0" w:line="240" w:lineRule="auto"/>
        <w:textAlignment w:val="baseline"/>
        <w:rPr>
          <w:rFonts w:ascii="Calibri" w:eastAsia="Times New Roman" w:hAnsi="Calibri" w:cs="Calibri"/>
          <w:lang w:eastAsia="nb-NO"/>
        </w:rPr>
      </w:pPr>
      <w:r w:rsidRPr="00E50304">
        <w:rPr>
          <w:rFonts w:ascii="Calibri" w:eastAsia="Times New Roman" w:hAnsi="Calibri" w:cs="Calibri"/>
          <w:lang w:eastAsia="nb-NO"/>
        </w:rPr>
        <w:t>  </w:t>
      </w:r>
    </w:p>
    <w:p w14:paraId="3B14A21B" w14:textId="0DFB559E" w:rsidR="00E50304" w:rsidRPr="00E50304" w:rsidRDefault="00E50304" w:rsidP="00E50304">
      <w:pPr>
        <w:numPr>
          <w:ilvl w:val="0"/>
          <w:numId w:val="3"/>
        </w:numPr>
        <w:spacing w:after="0" w:line="240" w:lineRule="auto"/>
        <w:ind w:left="1080" w:firstLine="0"/>
        <w:textAlignment w:val="baseline"/>
        <w:rPr>
          <w:rFonts w:ascii="Calibri" w:eastAsia="Times New Roman" w:hAnsi="Calibri" w:cs="Calibri"/>
          <w:lang w:eastAsia="nb-NO"/>
        </w:rPr>
      </w:pPr>
      <w:r w:rsidRPr="00E50304">
        <w:rPr>
          <w:rFonts w:ascii="Calibri" w:eastAsia="Times New Roman" w:hAnsi="Calibri" w:cs="Calibri"/>
          <w:b/>
          <w:bCs/>
          <w:lang w:eastAsia="nb-NO"/>
        </w:rPr>
        <w:t>Saker fra Samarbeidsutvalget (SU) v/rektor</w:t>
      </w:r>
      <w:r w:rsidRPr="00E50304">
        <w:rPr>
          <w:rFonts w:ascii="Calibri" w:eastAsia="Times New Roman" w:hAnsi="Calibri" w:cs="Calibri"/>
          <w:lang w:eastAsia="nb-NO"/>
        </w:rPr>
        <w:t> </w:t>
      </w:r>
      <w:r>
        <w:rPr>
          <w:rFonts w:ascii="Calibri" w:eastAsia="Times New Roman" w:hAnsi="Calibri" w:cs="Calibri"/>
          <w:lang w:eastAsia="nb-NO"/>
        </w:rPr>
        <w:br/>
      </w:r>
    </w:p>
    <w:p w14:paraId="219BB8C2" w14:textId="77777777" w:rsidR="00E50304" w:rsidRPr="00E50304" w:rsidRDefault="00E50304" w:rsidP="00E50304">
      <w:pPr>
        <w:spacing w:after="0" w:line="240" w:lineRule="auto"/>
        <w:textAlignment w:val="baseline"/>
        <w:rPr>
          <w:rFonts w:ascii="Calibri" w:eastAsia="Times New Roman" w:hAnsi="Calibri" w:cs="Calibri"/>
          <w:lang w:eastAsia="nb-NO"/>
        </w:rPr>
      </w:pPr>
      <w:r w:rsidRPr="00E50304">
        <w:rPr>
          <w:rFonts w:ascii="Calibri" w:eastAsia="Times New Roman" w:hAnsi="Calibri" w:cs="Calibri"/>
          <w:lang w:eastAsia="nb-NO"/>
        </w:rPr>
        <w:t>Rektor refererer fra høstens første SU-møte 22. november, der særlig følgende saker ble tatt opp: </w:t>
      </w:r>
    </w:p>
    <w:p w14:paraId="6E0BA0DF" w14:textId="533FE314" w:rsidR="00E50304" w:rsidRPr="00E50304" w:rsidRDefault="00E50304" w:rsidP="00E50304">
      <w:pPr>
        <w:spacing w:after="0" w:line="240" w:lineRule="auto"/>
        <w:textAlignment w:val="baseline"/>
        <w:rPr>
          <w:rFonts w:ascii="Calibri" w:eastAsia="Times New Roman" w:hAnsi="Calibri" w:cs="Calibri"/>
          <w:lang w:eastAsia="nb-NO"/>
        </w:rPr>
      </w:pPr>
      <w:r>
        <w:rPr>
          <w:rFonts w:ascii="Calibri" w:eastAsia="Times New Roman" w:hAnsi="Calibri" w:cs="Calibri"/>
          <w:b/>
          <w:bCs/>
          <w:lang w:eastAsia="nb-NO"/>
        </w:rPr>
        <w:br/>
      </w:r>
      <w:r w:rsidRPr="00E50304">
        <w:rPr>
          <w:rFonts w:ascii="Calibri" w:eastAsia="Times New Roman" w:hAnsi="Calibri" w:cs="Calibri"/>
          <w:b/>
          <w:bCs/>
          <w:lang w:eastAsia="nb-NO"/>
        </w:rPr>
        <w:t>Busser til og fra skolen</w:t>
      </w:r>
      <w:r w:rsidRPr="00E50304">
        <w:rPr>
          <w:rFonts w:ascii="Calibri" w:eastAsia="Times New Roman" w:hAnsi="Calibri" w:cs="Calibri"/>
          <w:lang w:eastAsia="nb-NO"/>
        </w:rPr>
        <w:t> </w:t>
      </w:r>
      <w:r w:rsidRPr="00E50304">
        <w:rPr>
          <w:rFonts w:ascii="Calibri" w:eastAsia="Times New Roman" w:hAnsi="Calibri" w:cs="Calibri"/>
          <w:lang w:eastAsia="nb-NO"/>
        </w:rPr>
        <w:br/>
        <w:t xml:space="preserve">Busstilbudet mellom Åstveit skole og Eidsvåg har for liten kapasitet. Situasjonen truer trafikksikkerheten om bord, og fører også til </w:t>
      </w:r>
      <w:proofErr w:type="spellStart"/>
      <w:r w:rsidRPr="00E50304">
        <w:rPr>
          <w:rFonts w:ascii="Calibri" w:eastAsia="Times New Roman" w:hAnsi="Calibri" w:cs="Calibri"/>
          <w:lang w:eastAsia="nb-NO"/>
        </w:rPr>
        <w:t>forsentkomming</w:t>
      </w:r>
      <w:proofErr w:type="spellEnd"/>
      <w:r w:rsidRPr="00E50304">
        <w:rPr>
          <w:rFonts w:ascii="Calibri" w:eastAsia="Times New Roman" w:hAnsi="Calibri" w:cs="Calibri"/>
          <w:lang w:eastAsia="nb-NO"/>
        </w:rPr>
        <w:t>. Det er imidlertid lite kommunikasjon mellom skolen og Skyss om bussbehovet, og skolen er ikke orientert om hvordan rutene er organisert og dimensjonert. Elevrådet og skolen vil melde inn saken til Skyss, med ønske om å dimensjonere tilbudet etter elevtallet. Det er ønskelig at FAU gjør det samme. Anja tar saken videre for FAU. </w:t>
      </w:r>
      <w:r w:rsidRPr="00E50304">
        <w:rPr>
          <w:rFonts w:ascii="Calibri" w:eastAsia="Times New Roman" w:hAnsi="Calibri" w:cs="Calibri"/>
          <w:b/>
          <w:bCs/>
          <w:lang w:eastAsia="nb-NO"/>
        </w:rPr>
        <w:t> </w:t>
      </w:r>
      <w:r w:rsidRPr="00E50304">
        <w:rPr>
          <w:rFonts w:ascii="Calibri" w:eastAsia="Times New Roman" w:hAnsi="Calibri" w:cs="Calibri"/>
          <w:lang w:eastAsia="nb-NO"/>
        </w:rPr>
        <w:t> </w:t>
      </w:r>
    </w:p>
    <w:p w14:paraId="4F278645" w14:textId="54F74D68" w:rsidR="00E50304" w:rsidRPr="00E50304" w:rsidRDefault="00E50304" w:rsidP="00E50304">
      <w:pPr>
        <w:spacing w:after="0" w:line="240" w:lineRule="auto"/>
        <w:textAlignment w:val="baseline"/>
        <w:rPr>
          <w:rFonts w:ascii="Calibri" w:eastAsia="Times New Roman" w:hAnsi="Calibri" w:cs="Calibri"/>
          <w:lang w:eastAsia="nb-NO"/>
        </w:rPr>
      </w:pPr>
      <w:r>
        <w:rPr>
          <w:rFonts w:ascii="Calibri" w:eastAsia="Times New Roman" w:hAnsi="Calibri" w:cs="Calibri"/>
          <w:b/>
          <w:bCs/>
          <w:lang w:eastAsia="nb-NO"/>
        </w:rPr>
        <w:br/>
      </w:r>
      <w:r w:rsidRPr="00E50304">
        <w:rPr>
          <w:rFonts w:ascii="Calibri" w:eastAsia="Times New Roman" w:hAnsi="Calibri" w:cs="Calibri"/>
          <w:b/>
          <w:bCs/>
          <w:lang w:eastAsia="nb-NO"/>
        </w:rPr>
        <w:t>Skolegudstjeneste før jul</w:t>
      </w:r>
      <w:r w:rsidRPr="00E50304">
        <w:rPr>
          <w:rFonts w:ascii="Calibri" w:eastAsia="Times New Roman" w:hAnsi="Calibri" w:cs="Calibri"/>
          <w:lang w:eastAsia="nb-NO"/>
        </w:rPr>
        <w:t> </w:t>
      </w:r>
      <w:r w:rsidRPr="00E50304">
        <w:rPr>
          <w:rFonts w:ascii="Calibri" w:eastAsia="Times New Roman" w:hAnsi="Calibri" w:cs="Calibri"/>
          <w:lang w:eastAsia="nb-NO"/>
        </w:rPr>
        <w:br/>
        <w:t>Det har vært skolegudstjeneste ved Åstveit etter sammenslåingen med Eidsvåg i 2016. Men etter et opphold under pandemien er det nå tatt initiativ til å se på ordningen på nytt. Hvis man faller ned på å tilby skolegudstjeneste, blir det som alltid arrangert et alternativt opplegg.  </w:t>
      </w:r>
      <w:r w:rsidRPr="00E50304">
        <w:rPr>
          <w:rFonts w:ascii="Calibri" w:eastAsia="Times New Roman" w:hAnsi="Calibri" w:cs="Calibri"/>
          <w:lang w:eastAsia="nb-NO"/>
        </w:rPr>
        <w:br/>
        <w:t> </w:t>
      </w:r>
    </w:p>
    <w:p w14:paraId="3A56D743" w14:textId="7E1052A8" w:rsidR="00E50304" w:rsidRPr="00E50304" w:rsidRDefault="00E50304" w:rsidP="00E50304">
      <w:pPr>
        <w:numPr>
          <w:ilvl w:val="0"/>
          <w:numId w:val="4"/>
        </w:numPr>
        <w:spacing w:after="0" w:line="240" w:lineRule="auto"/>
        <w:ind w:left="1080" w:firstLine="0"/>
        <w:textAlignment w:val="baseline"/>
        <w:rPr>
          <w:rFonts w:ascii="Calibri" w:eastAsia="Times New Roman" w:hAnsi="Calibri" w:cs="Calibri"/>
          <w:lang w:eastAsia="nb-NO"/>
        </w:rPr>
      </w:pPr>
      <w:r w:rsidRPr="00E50304">
        <w:rPr>
          <w:rFonts w:ascii="Calibri" w:eastAsia="Times New Roman" w:hAnsi="Calibri" w:cs="Calibri"/>
          <w:b/>
          <w:bCs/>
          <w:lang w:eastAsia="nb-NO"/>
        </w:rPr>
        <w:t>Andre saker med rektor</w:t>
      </w:r>
      <w:r w:rsidRPr="00E50304">
        <w:rPr>
          <w:rFonts w:ascii="Calibri" w:eastAsia="Times New Roman" w:hAnsi="Calibri" w:cs="Calibri"/>
          <w:lang w:eastAsia="nb-NO"/>
        </w:rPr>
        <w:t> </w:t>
      </w:r>
      <w:r>
        <w:rPr>
          <w:rFonts w:ascii="Calibri" w:eastAsia="Times New Roman" w:hAnsi="Calibri" w:cs="Calibri"/>
          <w:lang w:eastAsia="nb-NO"/>
        </w:rPr>
        <w:br/>
      </w:r>
    </w:p>
    <w:p w14:paraId="308D0925" w14:textId="77777777" w:rsidR="00E50304" w:rsidRPr="00E50304" w:rsidRDefault="00E50304" w:rsidP="00E50304">
      <w:pPr>
        <w:spacing w:after="0" w:line="240" w:lineRule="auto"/>
        <w:textAlignment w:val="baseline"/>
        <w:rPr>
          <w:rFonts w:ascii="Calibri" w:eastAsia="Times New Roman" w:hAnsi="Calibri" w:cs="Calibri"/>
          <w:lang w:eastAsia="nb-NO"/>
        </w:rPr>
      </w:pPr>
      <w:r w:rsidRPr="00E50304">
        <w:rPr>
          <w:rFonts w:ascii="Calibri" w:eastAsia="Times New Roman" w:hAnsi="Calibri" w:cs="Calibri"/>
          <w:b/>
          <w:bCs/>
          <w:lang w:eastAsia="nb-NO"/>
        </w:rPr>
        <w:t>Gjerde langs veien ned mot Tertneskrysset og lys i undergangen</w:t>
      </w:r>
      <w:r w:rsidRPr="00E50304">
        <w:rPr>
          <w:rFonts w:ascii="Calibri" w:eastAsia="Times New Roman" w:hAnsi="Calibri" w:cs="Calibri"/>
          <w:lang w:eastAsia="nb-NO"/>
        </w:rPr>
        <w:t> </w:t>
      </w:r>
      <w:r w:rsidRPr="00E50304">
        <w:rPr>
          <w:rFonts w:ascii="Calibri" w:eastAsia="Times New Roman" w:hAnsi="Calibri" w:cs="Calibri"/>
          <w:lang w:eastAsia="nb-NO"/>
        </w:rPr>
        <w:br/>
        <w:t>Rektor har kontaktet Vegvesenet om dette. </w:t>
      </w:r>
    </w:p>
    <w:p w14:paraId="2DA4A82F" w14:textId="2E617223" w:rsidR="00E50304" w:rsidRPr="00E50304" w:rsidRDefault="00E50304" w:rsidP="00E50304">
      <w:pPr>
        <w:spacing w:after="0" w:line="240" w:lineRule="auto"/>
        <w:textAlignment w:val="baseline"/>
        <w:rPr>
          <w:rFonts w:ascii="Calibri" w:eastAsia="Times New Roman" w:hAnsi="Calibri" w:cs="Calibri"/>
          <w:lang w:eastAsia="nb-NO"/>
        </w:rPr>
      </w:pPr>
      <w:r>
        <w:rPr>
          <w:rFonts w:ascii="Calibri" w:eastAsia="Times New Roman" w:hAnsi="Calibri" w:cs="Calibri"/>
          <w:b/>
          <w:bCs/>
          <w:lang w:eastAsia="nb-NO"/>
        </w:rPr>
        <w:br/>
      </w:r>
      <w:r w:rsidRPr="00E50304">
        <w:rPr>
          <w:rFonts w:ascii="Calibri" w:eastAsia="Times New Roman" w:hAnsi="Calibri" w:cs="Calibri"/>
          <w:b/>
          <w:bCs/>
          <w:lang w:eastAsia="nb-NO"/>
        </w:rPr>
        <w:t>Karakterer</w:t>
      </w:r>
      <w:r w:rsidRPr="00E50304">
        <w:rPr>
          <w:rFonts w:ascii="Calibri" w:eastAsia="Times New Roman" w:hAnsi="Calibri" w:cs="Calibri"/>
          <w:lang w:eastAsia="nb-NO"/>
        </w:rPr>
        <w:t> </w:t>
      </w:r>
      <w:r w:rsidRPr="00E50304">
        <w:rPr>
          <w:rFonts w:ascii="Calibri" w:eastAsia="Times New Roman" w:hAnsi="Calibri" w:cs="Calibri"/>
          <w:lang w:eastAsia="nb-NO"/>
        </w:rPr>
        <w:br/>
        <w:t>FAU tar opp muligheten for ny streik til våren og konsekvensene for 10. trinn når det gjelder standpunktkarakterer. FAU ber om orientering om hvordan elevene bør forholde seg og forberede seg fremover.  </w:t>
      </w:r>
    </w:p>
    <w:p w14:paraId="20D4E174" w14:textId="17DDDE50" w:rsidR="00E50304" w:rsidRDefault="00E50304" w:rsidP="00E50304">
      <w:pPr>
        <w:spacing w:after="0" w:line="240" w:lineRule="auto"/>
        <w:textAlignment w:val="baseline"/>
        <w:rPr>
          <w:rFonts w:ascii="Calibri" w:eastAsia="Times New Roman" w:hAnsi="Calibri" w:cs="Calibri"/>
          <w:lang w:eastAsia="nb-NO"/>
        </w:rPr>
      </w:pPr>
      <w:r>
        <w:rPr>
          <w:rFonts w:ascii="Calibri" w:eastAsia="Times New Roman" w:hAnsi="Calibri" w:cs="Calibri"/>
          <w:b/>
          <w:bCs/>
          <w:lang w:eastAsia="nb-NO"/>
        </w:rPr>
        <w:br/>
      </w:r>
      <w:r w:rsidRPr="00E50304">
        <w:rPr>
          <w:rFonts w:ascii="Calibri" w:eastAsia="Times New Roman" w:hAnsi="Calibri" w:cs="Calibri"/>
          <w:b/>
          <w:bCs/>
          <w:lang w:eastAsia="nb-NO"/>
        </w:rPr>
        <w:t>Foreldreforedrag</w:t>
      </w:r>
      <w:r w:rsidRPr="00E50304">
        <w:rPr>
          <w:rFonts w:ascii="Calibri" w:eastAsia="Times New Roman" w:hAnsi="Calibri" w:cs="Calibri"/>
          <w:lang w:eastAsia="nb-NO"/>
        </w:rPr>
        <w:t xml:space="preserve">  </w:t>
      </w:r>
      <w:r w:rsidRPr="00E50304">
        <w:rPr>
          <w:rFonts w:ascii="Calibri" w:eastAsia="Times New Roman" w:hAnsi="Calibri" w:cs="Calibri"/>
          <w:lang w:eastAsia="nb-NO"/>
        </w:rPr>
        <w:br/>
        <w:t>FAU jobber med å få til et foredrag til våren, i første rekke for foreldrene. Det er også kommet innspill om å invitere elevene til et inspirasjonsforedrag. Det jobbes nå med å undersøke hvilke foredragsholdere som er aktuelle og innenfor budsjettet.  </w:t>
      </w:r>
      <w:r w:rsidRPr="00E50304">
        <w:rPr>
          <w:rFonts w:ascii="Calibri" w:eastAsia="Times New Roman" w:hAnsi="Calibri" w:cs="Calibri"/>
          <w:lang w:eastAsia="nb-NO"/>
        </w:rPr>
        <w:br/>
        <w:t> </w:t>
      </w:r>
      <w:r w:rsidRPr="00E50304">
        <w:rPr>
          <w:rFonts w:ascii="Calibri" w:eastAsia="Times New Roman" w:hAnsi="Calibri" w:cs="Calibri"/>
          <w:lang w:eastAsia="nb-NO"/>
        </w:rPr>
        <w:br/>
        <w:t> </w:t>
      </w:r>
    </w:p>
    <w:p w14:paraId="35A66C91" w14:textId="4C9FD7C8" w:rsidR="00E50304" w:rsidRDefault="00E50304" w:rsidP="00E50304">
      <w:pPr>
        <w:spacing w:after="0" w:line="240" w:lineRule="auto"/>
        <w:textAlignment w:val="baseline"/>
        <w:rPr>
          <w:rFonts w:ascii="Calibri" w:eastAsia="Times New Roman" w:hAnsi="Calibri" w:cs="Calibri"/>
          <w:lang w:eastAsia="nb-NO"/>
        </w:rPr>
      </w:pPr>
    </w:p>
    <w:p w14:paraId="2B25FD15" w14:textId="77777777" w:rsidR="00E50304" w:rsidRPr="00E50304" w:rsidRDefault="00E50304" w:rsidP="00E50304">
      <w:pPr>
        <w:spacing w:after="0" w:line="240" w:lineRule="auto"/>
        <w:textAlignment w:val="baseline"/>
        <w:rPr>
          <w:rFonts w:ascii="Calibri" w:eastAsia="Times New Roman" w:hAnsi="Calibri" w:cs="Calibri"/>
          <w:lang w:eastAsia="nb-NO"/>
        </w:rPr>
      </w:pPr>
    </w:p>
    <w:p w14:paraId="21D9D278" w14:textId="77777777" w:rsidR="00E50304" w:rsidRPr="00E50304" w:rsidRDefault="00E50304" w:rsidP="00E50304">
      <w:pPr>
        <w:numPr>
          <w:ilvl w:val="0"/>
          <w:numId w:val="5"/>
        </w:numPr>
        <w:spacing w:after="0" w:line="240" w:lineRule="auto"/>
        <w:ind w:left="1080" w:firstLine="0"/>
        <w:textAlignment w:val="baseline"/>
        <w:rPr>
          <w:rFonts w:ascii="Calibri" w:eastAsia="Times New Roman" w:hAnsi="Calibri" w:cs="Calibri"/>
          <w:lang w:eastAsia="nb-NO"/>
        </w:rPr>
      </w:pPr>
      <w:r w:rsidRPr="00E50304">
        <w:rPr>
          <w:rFonts w:ascii="Calibri" w:eastAsia="Times New Roman" w:hAnsi="Calibri" w:cs="Calibri"/>
          <w:b/>
          <w:bCs/>
          <w:lang w:eastAsia="nb-NO"/>
        </w:rPr>
        <w:lastRenderedPageBreak/>
        <w:t>Andre saker</w:t>
      </w:r>
      <w:r w:rsidRPr="00E50304">
        <w:rPr>
          <w:rFonts w:ascii="Calibri" w:eastAsia="Times New Roman" w:hAnsi="Calibri" w:cs="Calibri"/>
          <w:lang w:eastAsia="nb-NO"/>
        </w:rPr>
        <w:t> </w:t>
      </w:r>
      <w:r w:rsidRPr="00E50304">
        <w:rPr>
          <w:rFonts w:ascii="Calibri" w:eastAsia="Times New Roman" w:hAnsi="Calibri" w:cs="Calibri"/>
          <w:lang w:eastAsia="nb-NO"/>
        </w:rPr>
        <w:br/>
        <w:t> </w:t>
      </w:r>
    </w:p>
    <w:p w14:paraId="3C6C0954" w14:textId="3978F9FB" w:rsidR="00E50304" w:rsidRPr="00E50304" w:rsidRDefault="00E50304" w:rsidP="00E50304">
      <w:pPr>
        <w:pStyle w:val="Listeavsnitt"/>
        <w:numPr>
          <w:ilvl w:val="3"/>
          <w:numId w:val="5"/>
        </w:numPr>
        <w:spacing w:after="0" w:line="240" w:lineRule="auto"/>
        <w:ind w:left="426" w:hanging="426"/>
        <w:textAlignment w:val="baseline"/>
        <w:rPr>
          <w:rFonts w:ascii="Calibri" w:eastAsia="Times New Roman" w:hAnsi="Calibri" w:cs="Calibri"/>
          <w:lang w:eastAsia="nb-NO"/>
        </w:rPr>
      </w:pPr>
      <w:r w:rsidRPr="00E50304">
        <w:rPr>
          <w:rFonts w:ascii="Calibri" w:eastAsia="Times New Roman" w:hAnsi="Calibri" w:cs="Calibri"/>
          <w:b/>
          <w:bCs/>
          <w:lang w:eastAsia="nb-NO"/>
        </w:rPr>
        <w:t>Kommunikasjon med foreldregruppen på skole</w:t>
      </w:r>
      <w:r w:rsidRPr="00E50304">
        <w:rPr>
          <w:rFonts w:ascii="Calibri" w:eastAsia="Times New Roman" w:hAnsi="Calibri" w:cs="Calibri"/>
          <w:b/>
          <w:bCs/>
          <w:lang w:eastAsia="nb-NO"/>
        </w:rPr>
        <w:br/>
      </w:r>
      <w:r w:rsidRPr="00E50304">
        <w:rPr>
          <w:rFonts w:ascii="Calibri" w:eastAsia="Times New Roman" w:hAnsi="Calibri" w:cs="Calibri"/>
          <w:lang w:eastAsia="nb-NO"/>
        </w:rPr>
        <w:t> </w:t>
      </w:r>
    </w:p>
    <w:p w14:paraId="17AEBD26" w14:textId="54C40728" w:rsidR="00E50304" w:rsidRPr="00E50304" w:rsidRDefault="00E50304" w:rsidP="00E50304">
      <w:pPr>
        <w:spacing w:after="0" w:line="240" w:lineRule="auto"/>
        <w:textAlignment w:val="baseline"/>
        <w:rPr>
          <w:rFonts w:ascii="Calibri" w:eastAsia="Times New Roman" w:hAnsi="Calibri" w:cs="Calibri"/>
          <w:lang w:eastAsia="nb-NO"/>
        </w:rPr>
      </w:pPr>
      <w:r w:rsidRPr="00E50304">
        <w:rPr>
          <w:rFonts w:ascii="Calibri" w:eastAsia="Times New Roman" w:hAnsi="Calibri" w:cs="Calibri"/>
          <w:b/>
          <w:bCs/>
          <w:lang w:eastAsia="nb-NO"/>
        </w:rPr>
        <w:t>Skriv om FAU til alle</w:t>
      </w:r>
      <w:r w:rsidRPr="00E50304">
        <w:rPr>
          <w:rFonts w:ascii="Calibri" w:eastAsia="Times New Roman" w:hAnsi="Calibri" w:cs="Calibri"/>
          <w:lang w:eastAsia="nb-NO"/>
        </w:rPr>
        <w:t> </w:t>
      </w:r>
      <w:r w:rsidRPr="00E50304">
        <w:rPr>
          <w:rFonts w:ascii="Calibri" w:eastAsia="Times New Roman" w:hAnsi="Calibri" w:cs="Calibri"/>
          <w:lang w:eastAsia="nb-NO"/>
        </w:rPr>
        <w:br/>
        <w:t xml:space="preserve">FAU jobber med et skriv med informasjon om </w:t>
      </w:r>
      <w:proofErr w:type="spellStart"/>
      <w:r w:rsidRPr="00E50304">
        <w:rPr>
          <w:rFonts w:ascii="Calibri" w:eastAsia="Times New Roman" w:hAnsi="Calibri" w:cs="Calibri"/>
          <w:lang w:eastAsia="nb-NO"/>
        </w:rPr>
        <w:t>FAUs</w:t>
      </w:r>
      <w:proofErr w:type="spellEnd"/>
      <w:r w:rsidRPr="00E50304">
        <w:rPr>
          <w:rFonts w:ascii="Calibri" w:eastAsia="Times New Roman" w:hAnsi="Calibri" w:cs="Calibri"/>
          <w:lang w:eastAsia="nb-NO"/>
        </w:rPr>
        <w:t xml:space="preserve"> mandat og oppgaver. </w:t>
      </w:r>
      <w:r>
        <w:rPr>
          <w:rFonts w:ascii="Calibri" w:eastAsia="Times New Roman" w:hAnsi="Calibri" w:cs="Calibri"/>
          <w:lang w:eastAsia="nb-NO"/>
        </w:rPr>
        <w:br/>
      </w:r>
    </w:p>
    <w:p w14:paraId="259B2848" w14:textId="1693BDE2" w:rsidR="00E50304" w:rsidRPr="00E50304" w:rsidRDefault="00E50304" w:rsidP="00E50304">
      <w:pPr>
        <w:spacing w:after="0" w:line="240" w:lineRule="auto"/>
        <w:textAlignment w:val="baseline"/>
        <w:rPr>
          <w:rFonts w:ascii="Calibri" w:eastAsia="Times New Roman" w:hAnsi="Calibri" w:cs="Calibri"/>
          <w:lang w:eastAsia="nb-NO"/>
        </w:rPr>
      </w:pPr>
      <w:r w:rsidRPr="00E50304">
        <w:rPr>
          <w:rFonts w:ascii="Calibri" w:eastAsia="Times New Roman" w:hAnsi="Calibri" w:cs="Calibri"/>
          <w:b/>
          <w:bCs/>
          <w:lang w:eastAsia="nb-NO"/>
        </w:rPr>
        <w:t>FB-gruppe</w:t>
      </w:r>
      <w:r w:rsidRPr="00E50304">
        <w:rPr>
          <w:rFonts w:ascii="Calibri" w:eastAsia="Times New Roman" w:hAnsi="Calibri" w:cs="Calibri"/>
          <w:lang w:eastAsia="nb-NO"/>
        </w:rPr>
        <w:t> </w:t>
      </w:r>
      <w:r w:rsidRPr="00E50304">
        <w:rPr>
          <w:rFonts w:ascii="Calibri" w:eastAsia="Times New Roman" w:hAnsi="Calibri" w:cs="Calibri"/>
          <w:lang w:eastAsia="nb-NO"/>
        </w:rPr>
        <w:br/>
      </w:r>
      <w:proofErr w:type="spellStart"/>
      <w:r w:rsidRPr="00E50304">
        <w:rPr>
          <w:rFonts w:ascii="Calibri" w:eastAsia="Times New Roman" w:hAnsi="Calibri" w:cs="Calibri"/>
          <w:lang w:eastAsia="nb-NO"/>
        </w:rPr>
        <w:t>FAUs</w:t>
      </w:r>
      <w:proofErr w:type="spellEnd"/>
      <w:r w:rsidRPr="00E50304">
        <w:rPr>
          <w:rFonts w:ascii="Calibri" w:eastAsia="Times New Roman" w:hAnsi="Calibri" w:cs="Calibri"/>
          <w:lang w:eastAsia="nb-NO"/>
        </w:rPr>
        <w:t xml:space="preserve"> </w:t>
      </w:r>
      <w:proofErr w:type="spellStart"/>
      <w:r w:rsidRPr="00E50304">
        <w:rPr>
          <w:rFonts w:ascii="Calibri" w:eastAsia="Times New Roman" w:hAnsi="Calibri" w:cs="Calibri"/>
          <w:lang w:eastAsia="nb-NO"/>
        </w:rPr>
        <w:t>Facebookgruppe</w:t>
      </w:r>
      <w:proofErr w:type="spellEnd"/>
      <w:r w:rsidRPr="00E50304">
        <w:rPr>
          <w:rFonts w:ascii="Calibri" w:eastAsia="Times New Roman" w:hAnsi="Calibri" w:cs="Calibri"/>
          <w:lang w:eastAsia="nb-NO"/>
        </w:rPr>
        <w:t xml:space="preserve"> er slettet </w:t>
      </w:r>
      <w:proofErr w:type="spellStart"/>
      <w:r w:rsidRPr="00E50304">
        <w:rPr>
          <w:rFonts w:ascii="Calibri" w:eastAsia="Times New Roman" w:hAnsi="Calibri" w:cs="Calibri"/>
          <w:lang w:eastAsia="nb-NO"/>
        </w:rPr>
        <w:t>pga</w:t>
      </w:r>
      <w:proofErr w:type="spellEnd"/>
      <w:r w:rsidRPr="00E50304">
        <w:rPr>
          <w:rFonts w:ascii="Calibri" w:eastAsia="Times New Roman" w:hAnsi="Calibri" w:cs="Calibri"/>
          <w:lang w:eastAsia="nb-NO"/>
        </w:rPr>
        <w:t xml:space="preserve"> lite aktivitet, og det vurderes å bruke </w:t>
      </w:r>
      <w:proofErr w:type="spellStart"/>
      <w:r w:rsidRPr="00E50304">
        <w:rPr>
          <w:rFonts w:ascii="Calibri" w:eastAsia="Times New Roman" w:hAnsi="Calibri" w:cs="Calibri"/>
          <w:lang w:eastAsia="nb-NO"/>
        </w:rPr>
        <w:t>Spond</w:t>
      </w:r>
      <w:proofErr w:type="spellEnd"/>
      <w:r w:rsidRPr="00E50304">
        <w:rPr>
          <w:rFonts w:ascii="Calibri" w:eastAsia="Times New Roman" w:hAnsi="Calibri" w:cs="Calibri"/>
          <w:lang w:eastAsia="nb-NO"/>
        </w:rPr>
        <w:t xml:space="preserve"> som erstatning. </w:t>
      </w:r>
      <w:r w:rsidRPr="00E50304">
        <w:rPr>
          <w:rFonts w:ascii="Calibri" w:eastAsia="Times New Roman" w:hAnsi="Calibri" w:cs="Calibri"/>
          <w:lang w:eastAsia="nb-NO"/>
        </w:rPr>
        <w:br/>
        <w:t>Klassekontaktene må høre med foreldrene i sine klasser om hva de foretrekker som informa</w:t>
      </w:r>
      <w:r w:rsidRPr="00E50304">
        <w:rPr>
          <w:rFonts w:ascii="Calibri" w:eastAsia="Times New Roman" w:hAnsi="Calibri" w:cs="Calibri"/>
          <w:lang w:eastAsia="nb-NO"/>
        </w:rPr>
        <w:softHyphen/>
        <w:t xml:space="preserve">sjonskanal, og opprette en kanal. Rektor har gitt klarsignal om bruk av </w:t>
      </w:r>
      <w:proofErr w:type="spellStart"/>
      <w:r w:rsidRPr="00E50304">
        <w:rPr>
          <w:rFonts w:ascii="Calibri" w:eastAsia="Times New Roman" w:hAnsi="Calibri" w:cs="Calibri"/>
          <w:lang w:eastAsia="nb-NO"/>
        </w:rPr>
        <w:t>Vigilo</w:t>
      </w:r>
      <w:proofErr w:type="spellEnd"/>
      <w:r w:rsidRPr="00E50304">
        <w:rPr>
          <w:rFonts w:ascii="Calibri" w:eastAsia="Times New Roman" w:hAnsi="Calibri" w:cs="Calibri"/>
          <w:lang w:eastAsia="nb-NO"/>
        </w:rPr>
        <w:t xml:space="preserve"> til informasjon om dette. </w:t>
      </w:r>
      <w:r>
        <w:rPr>
          <w:rFonts w:ascii="Calibri" w:eastAsia="Times New Roman" w:hAnsi="Calibri" w:cs="Calibri"/>
          <w:lang w:eastAsia="nb-NO"/>
        </w:rPr>
        <w:br/>
      </w:r>
    </w:p>
    <w:p w14:paraId="4C6524F4" w14:textId="3CE843DE" w:rsidR="00E50304" w:rsidRPr="00E50304" w:rsidRDefault="00E50304" w:rsidP="00E50304">
      <w:pPr>
        <w:spacing w:after="0" w:line="240" w:lineRule="auto"/>
        <w:textAlignment w:val="baseline"/>
        <w:rPr>
          <w:rFonts w:ascii="Calibri" w:eastAsia="Times New Roman" w:hAnsi="Calibri" w:cs="Calibri"/>
          <w:lang w:eastAsia="nb-NO"/>
        </w:rPr>
      </w:pPr>
      <w:r w:rsidRPr="00E50304">
        <w:rPr>
          <w:rFonts w:ascii="Calibri" w:eastAsia="Times New Roman" w:hAnsi="Calibri" w:cs="Calibri"/>
          <w:b/>
          <w:bCs/>
          <w:lang w:eastAsia="nb-NO"/>
        </w:rPr>
        <w:t>Nettsiden til FAU</w:t>
      </w:r>
      <w:r w:rsidRPr="00E50304">
        <w:rPr>
          <w:rFonts w:ascii="Calibri" w:eastAsia="Times New Roman" w:hAnsi="Calibri" w:cs="Calibri"/>
          <w:lang w:eastAsia="nb-NO"/>
        </w:rPr>
        <w:t> </w:t>
      </w:r>
      <w:r w:rsidRPr="00E50304">
        <w:rPr>
          <w:rFonts w:ascii="Calibri" w:eastAsia="Times New Roman" w:hAnsi="Calibri" w:cs="Calibri"/>
          <w:lang w:eastAsia="nb-NO"/>
        </w:rPr>
        <w:br/>
        <w:t>Nettsiden til skolen er oppdatert med FAU. Lister over klassekontakter er også på vei. </w:t>
      </w:r>
      <w:r w:rsidRPr="00E50304">
        <w:rPr>
          <w:rFonts w:ascii="Calibri" w:eastAsia="Times New Roman" w:hAnsi="Calibri" w:cs="Calibri"/>
          <w:lang w:eastAsia="nb-NO"/>
        </w:rPr>
        <w:br/>
      </w:r>
      <w:hyperlink r:id="rId7" w:tgtFrame="_blank" w:history="1">
        <w:r w:rsidRPr="00E50304">
          <w:rPr>
            <w:rFonts w:ascii="Calibri" w:eastAsia="Times New Roman" w:hAnsi="Calibri" w:cs="Calibri"/>
            <w:color w:val="0563C1"/>
            <w:u w:val="single"/>
            <w:lang w:eastAsia="nb-NO"/>
          </w:rPr>
          <w:t>Bergen kommune - Råd og utvalg</w:t>
        </w:r>
      </w:hyperlink>
      <w:r w:rsidRPr="00E50304">
        <w:rPr>
          <w:rFonts w:ascii="Calibri" w:eastAsia="Times New Roman" w:hAnsi="Calibri" w:cs="Calibri"/>
          <w:lang w:eastAsia="nb-NO"/>
        </w:rPr>
        <w:t> </w:t>
      </w:r>
      <w:r>
        <w:rPr>
          <w:rFonts w:ascii="Calibri" w:eastAsia="Times New Roman" w:hAnsi="Calibri" w:cs="Calibri"/>
          <w:lang w:eastAsia="nb-NO"/>
        </w:rPr>
        <w:br/>
      </w:r>
    </w:p>
    <w:p w14:paraId="705CF411" w14:textId="77777777" w:rsidR="00E50304" w:rsidRDefault="00E50304" w:rsidP="00E50304">
      <w:pPr>
        <w:spacing w:after="0" w:line="240" w:lineRule="auto"/>
        <w:textAlignment w:val="baseline"/>
        <w:rPr>
          <w:rFonts w:ascii="Calibri" w:eastAsia="Times New Roman" w:hAnsi="Calibri" w:cs="Calibri"/>
          <w:lang w:eastAsia="nb-NO"/>
        </w:rPr>
      </w:pPr>
      <w:r w:rsidRPr="00E50304">
        <w:rPr>
          <w:rFonts w:ascii="Calibri" w:eastAsia="Times New Roman" w:hAnsi="Calibri" w:cs="Calibri"/>
          <w:b/>
          <w:bCs/>
          <w:lang w:eastAsia="nb-NO"/>
        </w:rPr>
        <w:t>Videre arbeid med kommunikasjon</w:t>
      </w:r>
      <w:r w:rsidRPr="00E50304">
        <w:rPr>
          <w:rFonts w:ascii="Calibri" w:eastAsia="Times New Roman" w:hAnsi="Calibri" w:cs="Calibri"/>
          <w:lang w:eastAsia="nb-NO"/>
        </w:rPr>
        <w:t> </w:t>
      </w:r>
      <w:r w:rsidRPr="00E50304">
        <w:rPr>
          <w:rFonts w:ascii="Calibri" w:eastAsia="Times New Roman" w:hAnsi="Calibri" w:cs="Calibri"/>
          <w:lang w:eastAsia="nb-NO"/>
        </w:rPr>
        <w:br/>
        <w:t>Det settes av tid på neste møte (12. desember) til å diskutere samarbeidet med klassekontaktene. FAU vil være bindeledd til klassekontaktene, og bidra med råd og verktøy som gjør rollen som klassekontakt tydeligere og lettere å håndtere, slik at det kan komme mer konkret ut av det. </w:t>
      </w:r>
    </w:p>
    <w:p w14:paraId="5F477377" w14:textId="11D9ECC5" w:rsidR="00E50304" w:rsidRPr="00E50304" w:rsidRDefault="00E50304" w:rsidP="00E50304">
      <w:pPr>
        <w:spacing w:after="0" w:line="240" w:lineRule="auto"/>
        <w:textAlignment w:val="baseline"/>
        <w:rPr>
          <w:rFonts w:ascii="Calibri" w:eastAsia="Times New Roman" w:hAnsi="Calibri" w:cs="Calibri"/>
          <w:lang w:eastAsia="nb-NO"/>
        </w:rPr>
      </w:pPr>
      <w:r w:rsidRPr="00E50304">
        <w:rPr>
          <w:rFonts w:ascii="Calibri" w:eastAsia="Times New Roman" w:hAnsi="Calibri" w:cs="Calibri"/>
          <w:lang w:eastAsia="nb-NO"/>
        </w:rPr>
        <w:t>  </w:t>
      </w:r>
    </w:p>
    <w:p w14:paraId="5325795E" w14:textId="6E29D7BC" w:rsidR="00E50304" w:rsidRPr="00E50304" w:rsidRDefault="00E50304" w:rsidP="00E50304">
      <w:pPr>
        <w:numPr>
          <w:ilvl w:val="0"/>
          <w:numId w:val="7"/>
        </w:numPr>
        <w:spacing w:after="0" w:line="240" w:lineRule="auto"/>
        <w:ind w:left="426" w:hanging="371"/>
        <w:textAlignment w:val="baseline"/>
        <w:rPr>
          <w:rFonts w:ascii="Calibri" w:eastAsia="Times New Roman" w:hAnsi="Calibri" w:cs="Calibri"/>
          <w:lang w:eastAsia="nb-NO"/>
        </w:rPr>
      </w:pPr>
      <w:r w:rsidRPr="00E50304">
        <w:rPr>
          <w:rFonts w:ascii="Calibri" w:eastAsia="Times New Roman" w:hAnsi="Calibri" w:cs="Calibri"/>
          <w:b/>
          <w:bCs/>
          <w:lang w:eastAsia="nb-NO"/>
        </w:rPr>
        <w:t>FAU inn i Brønnøysundregisteret</w:t>
      </w:r>
      <w:r w:rsidRPr="00E50304">
        <w:rPr>
          <w:rFonts w:ascii="Calibri" w:eastAsia="Times New Roman" w:hAnsi="Calibri" w:cs="Calibri"/>
          <w:lang w:eastAsia="nb-NO"/>
        </w:rPr>
        <w:t> </w:t>
      </w:r>
      <w:r w:rsidRPr="00E50304">
        <w:rPr>
          <w:rFonts w:ascii="Calibri" w:eastAsia="Times New Roman" w:hAnsi="Calibri" w:cs="Calibri"/>
          <w:lang w:eastAsia="nb-NO"/>
        </w:rPr>
        <w:br/>
      </w:r>
      <w:r>
        <w:rPr>
          <w:rFonts w:ascii="Calibri" w:eastAsia="Times New Roman" w:hAnsi="Calibri" w:cs="Calibri"/>
          <w:lang w:eastAsia="nb-NO"/>
        </w:rPr>
        <w:t>FAU-leder</w:t>
      </w:r>
      <w:r w:rsidRPr="00E50304">
        <w:rPr>
          <w:rFonts w:ascii="Calibri" w:eastAsia="Times New Roman" w:hAnsi="Calibri" w:cs="Calibri"/>
          <w:lang w:eastAsia="nb-NO"/>
        </w:rPr>
        <w:t xml:space="preserve"> følger opp </w:t>
      </w:r>
      <w:r>
        <w:rPr>
          <w:rFonts w:ascii="Calibri" w:eastAsia="Times New Roman" w:hAnsi="Calibri" w:cs="Calibri"/>
          <w:lang w:eastAsia="nb-NO"/>
        </w:rPr>
        <w:br/>
      </w:r>
    </w:p>
    <w:p w14:paraId="5FADDC85" w14:textId="56462B8D" w:rsidR="00E50304" w:rsidRPr="00E50304" w:rsidRDefault="00E50304" w:rsidP="00E50304">
      <w:pPr>
        <w:numPr>
          <w:ilvl w:val="0"/>
          <w:numId w:val="8"/>
        </w:numPr>
        <w:spacing w:after="0" w:line="240" w:lineRule="auto"/>
        <w:ind w:left="426" w:hanging="371"/>
        <w:textAlignment w:val="baseline"/>
        <w:rPr>
          <w:rFonts w:ascii="Calibri" w:eastAsia="Times New Roman" w:hAnsi="Calibri" w:cs="Calibri"/>
          <w:lang w:eastAsia="nb-NO"/>
        </w:rPr>
      </w:pPr>
      <w:r w:rsidRPr="00E50304">
        <w:rPr>
          <w:rFonts w:ascii="Calibri" w:eastAsia="Times New Roman" w:hAnsi="Calibri" w:cs="Calibri"/>
          <w:b/>
          <w:bCs/>
          <w:lang w:eastAsia="nb-NO"/>
        </w:rPr>
        <w:t>Søke midler til FAU-arrangementer</w:t>
      </w:r>
      <w:r w:rsidRPr="00E50304">
        <w:rPr>
          <w:rFonts w:ascii="Calibri" w:eastAsia="Times New Roman" w:hAnsi="Calibri" w:cs="Calibri"/>
          <w:lang w:eastAsia="nb-NO"/>
        </w:rPr>
        <w:t> </w:t>
      </w:r>
      <w:r w:rsidRPr="00E50304">
        <w:rPr>
          <w:rFonts w:ascii="Calibri" w:eastAsia="Times New Roman" w:hAnsi="Calibri" w:cs="Calibri"/>
          <w:lang w:eastAsia="nb-NO"/>
        </w:rPr>
        <w:br/>
        <w:t>FAU vil kartlegge hvilke steder vi kan søke om midler, og gjøre en innsats for å styrke økonomien via denne typen tilskudd. </w:t>
      </w:r>
      <w:r>
        <w:rPr>
          <w:rFonts w:ascii="Calibri" w:eastAsia="Times New Roman" w:hAnsi="Calibri" w:cs="Calibri"/>
          <w:lang w:eastAsia="nb-NO"/>
        </w:rPr>
        <w:br/>
      </w:r>
    </w:p>
    <w:p w14:paraId="2BF1BE33" w14:textId="5D019B8F" w:rsidR="00E50304" w:rsidRPr="00E50304" w:rsidRDefault="00E50304" w:rsidP="00E50304">
      <w:pPr>
        <w:numPr>
          <w:ilvl w:val="0"/>
          <w:numId w:val="9"/>
        </w:numPr>
        <w:spacing w:after="0" w:line="240" w:lineRule="auto"/>
        <w:ind w:left="426" w:hanging="371"/>
        <w:textAlignment w:val="baseline"/>
        <w:rPr>
          <w:rFonts w:ascii="Calibri" w:eastAsia="Times New Roman" w:hAnsi="Calibri" w:cs="Calibri"/>
          <w:lang w:eastAsia="nb-NO"/>
        </w:rPr>
      </w:pPr>
      <w:r w:rsidRPr="00E50304">
        <w:rPr>
          <w:rFonts w:ascii="Calibri" w:eastAsia="Times New Roman" w:hAnsi="Calibri" w:cs="Calibri"/>
          <w:b/>
          <w:bCs/>
          <w:lang w:eastAsia="nb-NO"/>
        </w:rPr>
        <w:t>Økonomi</w:t>
      </w:r>
      <w:r w:rsidRPr="00E50304">
        <w:rPr>
          <w:rFonts w:ascii="Calibri" w:eastAsia="Times New Roman" w:hAnsi="Calibri" w:cs="Calibri"/>
          <w:lang w:eastAsia="nb-NO"/>
        </w:rPr>
        <w:t> </w:t>
      </w:r>
      <w:r w:rsidRPr="00E50304">
        <w:rPr>
          <w:rFonts w:ascii="Calibri" w:eastAsia="Times New Roman" w:hAnsi="Calibri" w:cs="Calibri"/>
          <w:lang w:eastAsia="nb-NO"/>
        </w:rPr>
        <w:br/>
        <w:t>Skoleballet er den største økonomiske utfordringen til FAU, og det må legges et så godt budsjett som mulig.  </w:t>
      </w:r>
      <w:r>
        <w:rPr>
          <w:rFonts w:ascii="Calibri" w:eastAsia="Times New Roman" w:hAnsi="Calibri" w:cs="Calibri"/>
          <w:lang w:eastAsia="nb-NO"/>
        </w:rPr>
        <w:br/>
      </w:r>
    </w:p>
    <w:p w14:paraId="741A62DF" w14:textId="77777777" w:rsidR="00E50304" w:rsidRPr="00E50304" w:rsidRDefault="00E50304" w:rsidP="00E50304">
      <w:pPr>
        <w:numPr>
          <w:ilvl w:val="0"/>
          <w:numId w:val="10"/>
        </w:numPr>
        <w:spacing w:after="0" w:line="240" w:lineRule="auto"/>
        <w:ind w:left="426" w:hanging="371"/>
        <w:textAlignment w:val="baseline"/>
        <w:rPr>
          <w:rFonts w:ascii="Calibri" w:eastAsia="Times New Roman" w:hAnsi="Calibri" w:cs="Calibri"/>
          <w:lang w:eastAsia="nb-NO"/>
        </w:rPr>
      </w:pPr>
      <w:r w:rsidRPr="00E50304">
        <w:rPr>
          <w:rFonts w:ascii="Calibri" w:eastAsia="Times New Roman" w:hAnsi="Calibri" w:cs="Calibri"/>
          <w:b/>
          <w:bCs/>
          <w:lang w:eastAsia="nb-NO"/>
        </w:rPr>
        <w:t>Åpen hall i Åsane arena</w:t>
      </w:r>
      <w:r w:rsidRPr="00E50304">
        <w:rPr>
          <w:rFonts w:ascii="Calibri" w:eastAsia="Times New Roman" w:hAnsi="Calibri" w:cs="Calibri"/>
          <w:lang w:eastAsia="nb-NO"/>
        </w:rPr>
        <w:t> </w:t>
      </w:r>
      <w:r w:rsidRPr="00E50304">
        <w:rPr>
          <w:rFonts w:ascii="Calibri" w:eastAsia="Times New Roman" w:hAnsi="Calibri" w:cs="Calibri"/>
          <w:lang w:eastAsia="nb-NO"/>
        </w:rPr>
        <w:br/>
        <w:t xml:space="preserve">Nytt fredagstilbud med behov for flere foreldre på vakt. Organiseres av FAU på Blokkhaugen i samarbeid med Natteravnene, og bemanningen administreres i </w:t>
      </w:r>
      <w:proofErr w:type="spellStart"/>
      <w:r w:rsidRPr="00E50304">
        <w:rPr>
          <w:rFonts w:ascii="Calibri" w:eastAsia="Times New Roman" w:hAnsi="Calibri" w:cs="Calibri"/>
          <w:lang w:eastAsia="nb-NO"/>
        </w:rPr>
        <w:t>Spond</w:t>
      </w:r>
      <w:proofErr w:type="spellEnd"/>
      <w:r w:rsidRPr="00E50304">
        <w:rPr>
          <w:rFonts w:ascii="Calibri" w:eastAsia="Times New Roman" w:hAnsi="Calibri" w:cs="Calibri"/>
          <w:lang w:eastAsia="nb-NO"/>
        </w:rPr>
        <w:t>-gruppe der medlemmene selv bestemmer hvor mange vakter de vil ta. Tilbudet er populært ned stort oppmøte, og med bedre voksenbelegg kan det opprettholdes og kanskje også utvikles. FAU vurderer å oppfordre foreldrene ved Åstveit skole til å bidra som voksen på vakt.   </w:t>
      </w:r>
      <w:r w:rsidRPr="00E50304">
        <w:rPr>
          <w:rFonts w:ascii="Calibri" w:eastAsia="Times New Roman" w:hAnsi="Calibri" w:cs="Calibri"/>
          <w:lang w:eastAsia="nb-NO"/>
        </w:rPr>
        <w:br/>
        <w:t>Det er også interesse for å kartlegge tilbud til ungdom i bydelen og gå ut med samlet info om dette til foreldrene ved skolen.  </w:t>
      </w:r>
      <w:r w:rsidRPr="00E50304">
        <w:rPr>
          <w:rFonts w:ascii="Calibri" w:eastAsia="Times New Roman" w:hAnsi="Calibri" w:cs="Calibri"/>
          <w:lang w:eastAsia="nb-NO"/>
        </w:rPr>
        <w:br/>
        <w:t> </w:t>
      </w:r>
      <w:r w:rsidRPr="00E50304">
        <w:rPr>
          <w:rFonts w:ascii="Calibri" w:eastAsia="Times New Roman" w:hAnsi="Calibri" w:cs="Calibri"/>
          <w:lang w:eastAsia="nb-NO"/>
        </w:rPr>
        <w:br/>
      </w:r>
      <w:r w:rsidRPr="00E50304">
        <w:rPr>
          <w:rFonts w:ascii="Calibri" w:eastAsia="Times New Roman" w:hAnsi="Calibri" w:cs="Calibri"/>
          <w:b/>
          <w:bCs/>
          <w:lang w:eastAsia="nb-NO"/>
        </w:rPr>
        <w:t>  JAT 29.11.22</w:t>
      </w:r>
      <w:r w:rsidRPr="00E50304">
        <w:rPr>
          <w:rFonts w:ascii="Calibri" w:eastAsia="Times New Roman" w:hAnsi="Calibri" w:cs="Calibri"/>
          <w:lang w:eastAsia="nb-NO"/>
        </w:rPr>
        <w:t> </w:t>
      </w:r>
    </w:p>
    <w:p w14:paraId="104E3129" w14:textId="5B4AB213" w:rsidR="00036E8D" w:rsidRPr="00E50304" w:rsidRDefault="00036E8D" w:rsidP="00E50304"/>
    <w:sectPr w:rsidR="00036E8D" w:rsidRPr="00E503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1898" w14:textId="77777777" w:rsidR="00FE0C0A" w:rsidRDefault="00FE0C0A" w:rsidP="00FE0C0A">
      <w:pPr>
        <w:spacing w:after="0" w:line="240" w:lineRule="auto"/>
      </w:pPr>
      <w:r>
        <w:separator/>
      </w:r>
    </w:p>
  </w:endnote>
  <w:endnote w:type="continuationSeparator" w:id="0">
    <w:p w14:paraId="2E4D17BC" w14:textId="77777777" w:rsidR="00FE0C0A" w:rsidRDefault="00FE0C0A" w:rsidP="00FE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18AFC" w14:textId="77777777" w:rsidR="00FE0C0A" w:rsidRDefault="00FE0C0A" w:rsidP="00FE0C0A">
      <w:pPr>
        <w:spacing w:after="0" w:line="240" w:lineRule="auto"/>
      </w:pPr>
      <w:r>
        <w:separator/>
      </w:r>
    </w:p>
  </w:footnote>
  <w:footnote w:type="continuationSeparator" w:id="0">
    <w:p w14:paraId="79FA1A1B" w14:textId="77777777" w:rsidR="00FE0C0A" w:rsidRDefault="00FE0C0A" w:rsidP="00FE0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C95"/>
    <w:multiLevelType w:val="multilevel"/>
    <w:tmpl w:val="379C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80DBC"/>
    <w:multiLevelType w:val="multilevel"/>
    <w:tmpl w:val="522E3D8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5D056D9"/>
    <w:multiLevelType w:val="multilevel"/>
    <w:tmpl w:val="229E89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805729D"/>
    <w:multiLevelType w:val="multilevel"/>
    <w:tmpl w:val="97BC8A9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830632B"/>
    <w:multiLevelType w:val="multilevel"/>
    <w:tmpl w:val="786652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98801BF"/>
    <w:multiLevelType w:val="multilevel"/>
    <w:tmpl w:val="6E2E49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ED2A50"/>
    <w:multiLevelType w:val="multilevel"/>
    <w:tmpl w:val="3612D116"/>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start w:val="1"/>
      <w:numFmt w:val="upperLetter"/>
      <w:lvlText w:val="%3)"/>
      <w:lvlJc w:val="left"/>
      <w:pPr>
        <w:ind w:left="2160" w:hanging="360"/>
      </w:pPr>
      <w:rPr>
        <w:rFonts w:hint="default"/>
        <w:b/>
      </w:rPr>
    </w:lvl>
    <w:lvl w:ilvl="3">
      <w:start w:val="1"/>
      <w:numFmt w:val="upperLetter"/>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A5E38A"/>
    <w:multiLevelType w:val="hybridMultilevel"/>
    <w:tmpl w:val="DD8243DC"/>
    <w:lvl w:ilvl="0" w:tplc="9AFC291C">
      <w:start w:val="1"/>
      <w:numFmt w:val="upperLetter"/>
      <w:lvlText w:val="%1)"/>
      <w:lvlJc w:val="left"/>
      <w:pPr>
        <w:ind w:left="720" w:hanging="360"/>
      </w:pPr>
    </w:lvl>
    <w:lvl w:ilvl="1" w:tplc="838ABD5A">
      <w:start w:val="1"/>
      <w:numFmt w:val="lowerLetter"/>
      <w:lvlText w:val="%2."/>
      <w:lvlJc w:val="left"/>
      <w:pPr>
        <w:ind w:left="1440" w:hanging="360"/>
      </w:pPr>
    </w:lvl>
    <w:lvl w:ilvl="2" w:tplc="C44870CA">
      <w:start w:val="1"/>
      <w:numFmt w:val="lowerRoman"/>
      <w:lvlText w:val="%3."/>
      <w:lvlJc w:val="right"/>
      <w:pPr>
        <w:ind w:left="2160" w:hanging="180"/>
      </w:pPr>
    </w:lvl>
    <w:lvl w:ilvl="3" w:tplc="54E43512">
      <w:start w:val="1"/>
      <w:numFmt w:val="decimal"/>
      <w:lvlText w:val="%4."/>
      <w:lvlJc w:val="left"/>
      <w:pPr>
        <w:ind w:left="2880" w:hanging="360"/>
      </w:pPr>
    </w:lvl>
    <w:lvl w:ilvl="4" w:tplc="52ACF126">
      <w:start w:val="1"/>
      <w:numFmt w:val="lowerLetter"/>
      <w:lvlText w:val="%5."/>
      <w:lvlJc w:val="left"/>
      <w:pPr>
        <w:ind w:left="3600" w:hanging="360"/>
      </w:pPr>
    </w:lvl>
    <w:lvl w:ilvl="5" w:tplc="BFEC6FE0">
      <w:start w:val="1"/>
      <w:numFmt w:val="lowerRoman"/>
      <w:lvlText w:val="%6."/>
      <w:lvlJc w:val="right"/>
      <w:pPr>
        <w:ind w:left="4320" w:hanging="180"/>
      </w:pPr>
    </w:lvl>
    <w:lvl w:ilvl="6" w:tplc="5E3C92E8">
      <w:start w:val="1"/>
      <w:numFmt w:val="decimal"/>
      <w:lvlText w:val="%7."/>
      <w:lvlJc w:val="left"/>
      <w:pPr>
        <w:ind w:left="5040" w:hanging="360"/>
      </w:pPr>
    </w:lvl>
    <w:lvl w:ilvl="7" w:tplc="4946702A">
      <w:start w:val="1"/>
      <w:numFmt w:val="lowerLetter"/>
      <w:lvlText w:val="%8."/>
      <w:lvlJc w:val="left"/>
      <w:pPr>
        <w:ind w:left="5760" w:hanging="360"/>
      </w:pPr>
    </w:lvl>
    <w:lvl w:ilvl="8" w:tplc="9D7E89CA">
      <w:start w:val="1"/>
      <w:numFmt w:val="lowerRoman"/>
      <w:lvlText w:val="%9."/>
      <w:lvlJc w:val="right"/>
      <w:pPr>
        <w:ind w:left="6480" w:hanging="180"/>
      </w:pPr>
    </w:lvl>
  </w:abstractNum>
  <w:abstractNum w:abstractNumId="8" w15:restartNumberingAfterBreak="0">
    <w:nsid w:val="4E39D998"/>
    <w:multiLevelType w:val="hybridMultilevel"/>
    <w:tmpl w:val="3C4EFC40"/>
    <w:lvl w:ilvl="0" w:tplc="C6F2C396">
      <w:start w:val="1"/>
      <w:numFmt w:val="decimal"/>
      <w:lvlText w:val="%1."/>
      <w:lvlJc w:val="left"/>
      <w:pPr>
        <w:ind w:left="720" w:hanging="360"/>
      </w:pPr>
    </w:lvl>
    <w:lvl w:ilvl="1" w:tplc="E1029CAC">
      <w:start w:val="1"/>
      <w:numFmt w:val="lowerLetter"/>
      <w:lvlText w:val="%2."/>
      <w:lvlJc w:val="left"/>
      <w:pPr>
        <w:ind w:left="1440" w:hanging="360"/>
      </w:pPr>
    </w:lvl>
    <w:lvl w:ilvl="2" w:tplc="FF7CEF04">
      <w:start w:val="1"/>
      <w:numFmt w:val="lowerRoman"/>
      <w:lvlText w:val="%3."/>
      <w:lvlJc w:val="right"/>
      <w:pPr>
        <w:ind w:left="2160" w:hanging="180"/>
      </w:pPr>
    </w:lvl>
    <w:lvl w:ilvl="3" w:tplc="265A9276">
      <w:start w:val="1"/>
      <w:numFmt w:val="decimal"/>
      <w:lvlText w:val="%4."/>
      <w:lvlJc w:val="left"/>
      <w:pPr>
        <w:ind w:left="2880" w:hanging="360"/>
      </w:pPr>
    </w:lvl>
    <w:lvl w:ilvl="4" w:tplc="22BCE0AC">
      <w:start w:val="1"/>
      <w:numFmt w:val="lowerLetter"/>
      <w:lvlText w:val="%5."/>
      <w:lvlJc w:val="left"/>
      <w:pPr>
        <w:ind w:left="3600" w:hanging="360"/>
      </w:pPr>
    </w:lvl>
    <w:lvl w:ilvl="5" w:tplc="CDE0B4EE">
      <w:start w:val="1"/>
      <w:numFmt w:val="lowerRoman"/>
      <w:lvlText w:val="%6."/>
      <w:lvlJc w:val="right"/>
      <w:pPr>
        <w:ind w:left="4320" w:hanging="180"/>
      </w:pPr>
    </w:lvl>
    <w:lvl w:ilvl="6" w:tplc="A164EFBE">
      <w:start w:val="1"/>
      <w:numFmt w:val="decimal"/>
      <w:lvlText w:val="%7."/>
      <w:lvlJc w:val="left"/>
      <w:pPr>
        <w:ind w:left="5040" w:hanging="360"/>
      </w:pPr>
    </w:lvl>
    <w:lvl w:ilvl="7" w:tplc="F65245E0">
      <w:start w:val="1"/>
      <w:numFmt w:val="lowerLetter"/>
      <w:lvlText w:val="%8."/>
      <w:lvlJc w:val="left"/>
      <w:pPr>
        <w:ind w:left="5760" w:hanging="360"/>
      </w:pPr>
    </w:lvl>
    <w:lvl w:ilvl="8" w:tplc="1F14A0D0">
      <w:start w:val="1"/>
      <w:numFmt w:val="lowerRoman"/>
      <w:lvlText w:val="%9."/>
      <w:lvlJc w:val="right"/>
      <w:pPr>
        <w:ind w:left="6480" w:hanging="180"/>
      </w:pPr>
    </w:lvl>
  </w:abstractNum>
  <w:abstractNum w:abstractNumId="9" w15:restartNumberingAfterBreak="0">
    <w:nsid w:val="5E5B2210"/>
    <w:multiLevelType w:val="multilevel"/>
    <w:tmpl w:val="1576A67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474635969">
    <w:abstractNumId w:val="7"/>
  </w:num>
  <w:num w:numId="2" w16cid:durableId="139351151">
    <w:abstractNumId w:val="8"/>
  </w:num>
  <w:num w:numId="3" w16cid:durableId="391388977">
    <w:abstractNumId w:val="0"/>
  </w:num>
  <w:num w:numId="4" w16cid:durableId="1453551655">
    <w:abstractNumId w:val="5"/>
  </w:num>
  <w:num w:numId="5" w16cid:durableId="1604146909">
    <w:abstractNumId w:val="6"/>
  </w:num>
  <w:num w:numId="6" w16cid:durableId="906643791">
    <w:abstractNumId w:val="4"/>
  </w:num>
  <w:num w:numId="7" w16cid:durableId="367998970">
    <w:abstractNumId w:val="2"/>
  </w:num>
  <w:num w:numId="8" w16cid:durableId="1134908152">
    <w:abstractNumId w:val="3"/>
  </w:num>
  <w:num w:numId="9" w16cid:durableId="947738020">
    <w:abstractNumId w:val="1"/>
  </w:num>
  <w:num w:numId="10" w16cid:durableId="771047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4B7E65"/>
    <w:rsid w:val="00036E8D"/>
    <w:rsid w:val="00E50304"/>
    <w:rsid w:val="00FE0C0A"/>
    <w:rsid w:val="7A4177F1"/>
    <w:rsid w:val="7B4B7E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B7E65"/>
  <w15:chartTrackingRefBased/>
  <w15:docId w15:val="{3230F237-B925-4A83-863B-5EDEF652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 w:type="character" w:styleId="Hyperkobling">
    <w:name w:val="Hyperlink"/>
    <w:basedOn w:val="Standardskriftforavsnitt"/>
    <w:uiPriority w:val="99"/>
    <w:unhideWhenUsed/>
    <w:rPr>
      <w:color w:val="0563C1" w:themeColor="hyperlink"/>
      <w:u w:val="single"/>
    </w:rPr>
  </w:style>
  <w:style w:type="paragraph" w:customStyle="1" w:styleId="paragraph">
    <w:name w:val="paragraph"/>
    <w:basedOn w:val="Normal"/>
    <w:rsid w:val="00E5030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E50304"/>
  </w:style>
  <w:style w:type="character" w:customStyle="1" w:styleId="eop">
    <w:name w:val="eop"/>
    <w:basedOn w:val="Standardskriftforavsnitt"/>
    <w:rsid w:val="00E50304"/>
  </w:style>
  <w:style w:type="character" w:customStyle="1" w:styleId="scxw74628487">
    <w:name w:val="scxw74628487"/>
    <w:basedOn w:val="Standardskriftforavsnitt"/>
    <w:rsid w:val="00E50304"/>
  </w:style>
  <w:style w:type="character" w:customStyle="1" w:styleId="tabchar">
    <w:name w:val="tabchar"/>
    <w:basedOn w:val="Standardskriftforavsnitt"/>
    <w:rsid w:val="00E50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663811">
      <w:bodyDiv w:val="1"/>
      <w:marLeft w:val="0"/>
      <w:marRight w:val="0"/>
      <w:marTop w:val="0"/>
      <w:marBottom w:val="0"/>
      <w:divBdr>
        <w:top w:val="none" w:sz="0" w:space="0" w:color="auto"/>
        <w:left w:val="none" w:sz="0" w:space="0" w:color="auto"/>
        <w:bottom w:val="none" w:sz="0" w:space="0" w:color="auto"/>
        <w:right w:val="none" w:sz="0" w:space="0" w:color="auto"/>
      </w:divBdr>
      <w:divsChild>
        <w:div w:id="309285714">
          <w:marLeft w:val="-75"/>
          <w:marRight w:val="0"/>
          <w:marTop w:val="30"/>
          <w:marBottom w:val="30"/>
          <w:divBdr>
            <w:top w:val="none" w:sz="0" w:space="0" w:color="auto"/>
            <w:left w:val="none" w:sz="0" w:space="0" w:color="auto"/>
            <w:bottom w:val="none" w:sz="0" w:space="0" w:color="auto"/>
            <w:right w:val="none" w:sz="0" w:space="0" w:color="auto"/>
          </w:divBdr>
          <w:divsChild>
            <w:div w:id="872577219">
              <w:marLeft w:val="0"/>
              <w:marRight w:val="0"/>
              <w:marTop w:val="0"/>
              <w:marBottom w:val="0"/>
              <w:divBdr>
                <w:top w:val="none" w:sz="0" w:space="0" w:color="auto"/>
                <w:left w:val="none" w:sz="0" w:space="0" w:color="auto"/>
                <w:bottom w:val="none" w:sz="0" w:space="0" w:color="auto"/>
                <w:right w:val="none" w:sz="0" w:space="0" w:color="auto"/>
              </w:divBdr>
              <w:divsChild>
                <w:div w:id="1780638084">
                  <w:marLeft w:val="0"/>
                  <w:marRight w:val="0"/>
                  <w:marTop w:val="0"/>
                  <w:marBottom w:val="0"/>
                  <w:divBdr>
                    <w:top w:val="none" w:sz="0" w:space="0" w:color="auto"/>
                    <w:left w:val="none" w:sz="0" w:space="0" w:color="auto"/>
                    <w:bottom w:val="none" w:sz="0" w:space="0" w:color="auto"/>
                    <w:right w:val="none" w:sz="0" w:space="0" w:color="auto"/>
                  </w:divBdr>
                </w:div>
              </w:divsChild>
            </w:div>
            <w:div w:id="1653755811">
              <w:marLeft w:val="0"/>
              <w:marRight w:val="0"/>
              <w:marTop w:val="0"/>
              <w:marBottom w:val="0"/>
              <w:divBdr>
                <w:top w:val="none" w:sz="0" w:space="0" w:color="auto"/>
                <w:left w:val="none" w:sz="0" w:space="0" w:color="auto"/>
                <w:bottom w:val="none" w:sz="0" w:space="0" w:color="auto"/>
                <w:right w:val="none" w:sz="0" w:space="0" w:color="auto"/>
              </w:divBdr>
              <w:divsChild>
                <w:div w:id="18209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5280">
          <w:marLeft w:val="0"/>
          <w:marRight w:val="0"/>
          <w:marTop w:val="0"/>
          <w:marBottom w:val="0"/>
          <w:divBdr>
            <w:top w:val="none" w:sz="0" w:space="0" w:color="auto"/>
            <w:left w:val="none" w:sz="0" w:space="0" w:color="auto"/>
            <w:bottom w:val="none" w:sz="0" w:space="0" w:color="auto"/>
            <w:right w:val="none" w:sz="0" w:space="0" w:color="auto"/>
          </w:divBdr>
        </w:div>
        <w:div w:id="552042109">
          <w:marLeft w:val="0"/>
          <w:marRight w:val="0"/>
          <w:marTop w:val="0"/>
          <w:marBottom w:val="0"/>
          <w:divBdr>
            <w:top w:val="none" w:sz="0" w:space="0" w:color="auto"/>
            <w:left w:val="none" w:sz="0" w:space="0" w:color="auto"/>
            <w:bottom w:val="none" w:sz="0" w:space="0" w:color="auto"/>
            <w:right w:val="none" w:sz="0" w:space="0" w:color="auto"/>
          </w:divBdr>
        </w:div>
        <w:div w:id="964309055">
          <w:marLeft w:val="0"/>
          <w:marRight w:val="0"/>
          <w:marTop w:val="0"/>
          <w:marBottom w:val="0"/>
          <w:divBdr>
            <w:top w:val="none" w:sz="0" w:space="0" w:color="auto"/>
            <w:left w:val="none" w:sz="0" w:space="0" w:color="auto"/>
            <w:bottom w:val="none" w:sz="0" w:space="0" w:color="auto"/>
            <w:right w:val="none" w:sz="0" w:space="0" w:color="auto"/>
          </w:divBdr>
        </w:div>
        <w:div w:id="2060664991">
          <w:marLeft w:val="0"/>
          <w:marRight w:val="0"/>
          <w:marTop w:val="0"/>
          <w:marBottom w:val="0"/>
          <w:divBdr>
            <w:top w:val="none" w:sz="0" w:space="0" w:color="auto"/>
            <w:left w:val="none" w:sz="0" w:space="0" w:color="auto"/>
            <w:bottom w:val="none" w:sz="0" w:space="0" w:color="auto"/>
            <w:right w:val="none" w:sz="0" w:space="0" w:color="auto"/>
          </w:divBdr>
        </w:div>
        <w:div w:id="634602982">
          <w:marLeft w:val="0"/>
          <w:marRight w:val="0"/>
          <w:marTop w:val="0"/>
          <w:marBottom w:val="0"/>
          <w:divBdr>
            <w:top w:val="none" w:sz="0" w:space="0" w:color="auto"/>
            <w:left w:val="none" w:sz="0" w:space="0" w:color="auto"/>
            <w:bottom w:val="none" w:sz="0" w:space="0" w:color="auto"/>
            <w:right w:val="none" w:sz="0" w:space="0" w:color="auto"/>
          </w:divBdr>
        </w:div>
        <w:div w:id="498934622">
          <w:marLeft w:val="0"/>
          <w:marRight w:val="0"/>
          <w:marTop w:val="0"/>
          <w:marBottom w:val="0"/>
          <w:divBdr>
            <w:top w:val="none" w:sz="0" w:space="0" w:color="auto"/>
            <w:left w:val="none" w:sz="0" w:space="0" w:color="auto"/>
            <w:bottom w:val="none" w:sz="0" w:space="0" w:color="auto"/>
            <w:right w:val="none" w:sz="0" w:space="0" w:color="auto"/>
          </w:divBdr>
        </w:div>
        <w:div w:id="1720127144">
          <w:marLeft w:val="0"/>
          <w:marRight w:val="0"/>
          <w:marTop w:val="0"/>
          <w:marBottom w:val="0"/>
          <w:divBdr>
            <w:top w:val="none" w:sz="0" w:space="0" w:color="auto"/>
            <w:left w:val="none" w:sz="0" w:space="0" w:color="auto"/>
            <w:bottom w:val="none" w:sz="0" w:space="0" w:color="auto"/>
            <w:right w:val="none" w:sz="0" w:space="0" w:color="auto"/>
          </w:divBdr>
        </w:div>
        <w:div w:id="1609921799">
          <w:marLeft w:val="0"/>
          <w:marRight w:val="0"/>
          <w:marTop w:val="0"/>
          <w:marBottom w:val="0"/>
          <w:divBdr>
            <w:top w:val="none" w:sz="0" w:space="0" w:color="auto"/>
            <w:left w:val="none" w:sz="0" w:space="0" w:color="auto"/>
            <w:bottom w:val="none" w:sz="0" w:space="0" w:color="auto"/>
            <w:right w:val="none" w:sz="0" w:space="0" w:color="auto"/>
          </w:divBdr>
        </w:div>
        <w:div w:id="727146287">
          <w:marLeft w:val="0"/>
          <w:marRight w:val="0"/>
          <w:marTop w:val="0"/>
          <w:marBottom w:val="0"/>
          <w:divBdr>
            <w:top w:val="none" w:sz="0" w:space="0" w:color="auto"/>
            <w:left w:val="none" w:sz="0" w:space="0" w:color="auto"/>
            <w:bottom w:val="none" w:sz="0" w:space="0" w:color="auto"/>
            <w:right w:val="none" w:sz="0" w:space="0" w:color="auto"/>
          </w:divBdr>
        </w:div>
        <w:div w:id="587427859">
          <w:marLeft w:val="0"/>
          <w:marRight w:val="0"/>
          <w:marTop w:val="0"/>
          <w:marBottom w:val="0"/>
          <w:divBdr>
            <w:top w:val="none" w:sz="0" w:space="0" w:color="auto"/>
            <w:left w:val="none" w:sz="0" w:space="0" w:color="auto"/>
            <w:bottom w:val="none" w:sz="0" w:space="0" w:color="auto"/>
            <w:right w:val="none" w:sz="0" w:space="0" w:color="auto"/>
          </w:divBdr>
        </w:div>
        <w:div w:id="41490901">
          <w:marLeft w:val="0"/>
          <w:marRight w:val="0"/>
          <w:marTop w:val="0"/>
          <w:marBottom w:val="0"/>
          <w:divBdr>
            <w:top w:val="none" w:sz="0" w:space="0" w:color="auto"/>
            <w:left w:val="none" w:sz="0" w:space="0" w:color="auto"/>
            <w:bottom w:val="none" w:sz="0" w:space="0" w:color="auto"/>
            <w:right w:val="none" w:sz="0" w:space="0" w:color="auto"/>
          </w:divBdr>
        </w:div>
        <w:div w:id="428047081">
          <w:marLeft w:val="0"/>
          <w:marRight w:val="0"/>
          <w:marTop w:val="0"/>
          <w:marBottom w:val="0"/>
          <w:divBdr>
            <w:top w:val="none" w:sz="0" w:space="0" w:color="auto"/>
            <w:left w:val="none" w:sz="0" w:space="0" w:color="auto"/>
            <w:bottom w:val="none" w:sz="0" w:space="0" w:color="auto"/>
            <w:right w:val="none" w:sz="0" w:space="0" w:color="auto"/>
          </w:divBdr>
        </w:div>
        <w:div w:id="1509638596">
          <w:marLeft w:val="0"/>
          <w:marRight w:val="0"/>
          <w:marTop w:val="0"/>
          <w:marBottom w:val="0"/>
          <w:divBdr>
            <w:top w:val="none" w:sz="0" w:space="0" w:color="auto"/>
            <w:left w:val="none" w:sz="0" w:space="0" w:color="auto"/>
            <w:bottom w:val="none" w:sz="0" w:space="0" w:color="auto"/>
            <w:right w:val="none" w:sz="0" w:space="0" w:color="auto"/>
          </w:divBdr>
        </w:div>
        <w:div w:id="498080890">
          <w:marLeft w:val="0"/>
          <w:marRight w:val="0"/>
          <w:marTop w:val="0"/>
          <w:marBottom w:val="0"/>
          <w:divBdr>
            <w:top w:val="none" w:sz="0" w:space="0" w:color="auto"/>
            <w:left w:val="none" w:sz="0" w:space="0" w:color="auto"/>
            <w:bottom w:val="none" w:sz="0" w:space="0" w:color="auto"/>
            <w:right w:val="none" w:sz="0" w:space="0" w:color="auto"/>
          </w:divBdr>
        </w:div>
        <w:div w:id="207572912">
          <w:marLeft w:val="0"/>
          <w:marRight w:val="0"/>
          <w:marTop w:val="0"/>
          <w:marBottom w:val="0"/>
          <w:divBdr>
            <w:top w:val="none" w:sz="0" w:space="0" w:color="auto"/>
            <w:left w:val="none" w:sz="0" w:space="0" w:color="auto"/>
            <w:bottom w:val="none" w:sz="0" w:space="0" w:color="auto"/>
            <w:right w:val="none" w:sz="0" w:space="0" w:color="auto"/>
          </w:divBdr>
        </w:div>
        <w:div w:id="211117781">
          <w:marLeft w:val="0"/>
          <w:marRight w:val="0"/>
          <w:marTop w:val="0"/>
          <w:marBottom w:val="0"/>
          <w:divBdr>
            <w:top w:val="none" w:sz="0" w:space="0" w:color="auto"/>
            <w:left w:val="none" w:sz="0" w:space="0" w:color="auto"/>
            <w:bottom w:val="none" w:sz="0" w:space="0" w:color="auto"/>
            <w:right w:val="none" w:sz="0" w:space="0" w:color="auto"/>
          </w:divBdr>
        </w:div>
        <w:div w:id="200822826">
          <w:marLeft w:val="0"/>
          <w:marRight w:val="0"/>
          <w:marTop w:val="0"/>
          <w:marBottom w:val="0"/>
          <w:divBdr>
            <w:top w:val="none" w:sz="0" w:space="0" w:color="auto"/>
            <w:left w:val="none" w:sz="0" w:space="0" w:color="auto"/>
            <w:bottom w:val="none" w:sz="0" w:space="0" w:color="auto"/>
            <w:right w:val="none" w:sz="0" w:space="0" w:color="auto"/>
          </w:divBdr>
        </w:div>
        <w:div w:id="1780443629">
          <w:marLeft w:val="0"/>
          <w:marRight w:val="0"/>
          <w:marTop w:val="0"/>
          <w:marBottom w:val="0"/>
          <w:divBdr>
            <w:top w:val="none" w:sz="0" w:space="0" w:color="auto"/>
            <w:left w:val="none" w:sz="0" w:space="0" w:color="auto"/>
            <w:bottom w:val="none" w:sz="0" w:space="0" w:color="auto"/>
            <w:right w:val="none" w:sz="0" w:space="0" w:color="auto"/>
          </w:divBdr>
        </w:div>
        <w:div w:id="117514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rgen.kommune.no/omkommunen/avdelinger/astveit-skole/rad-og-utval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603</Words>
  <Characters>3202</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 Åstveit skole</dc:creator>
  <cp:keywords/>
  <dc:description/>
  <cp:lastModifiedBy>Julie Alver Tønsaker</cp:lastModifiedBy>
  <cp:revision>3</cp:revision>
  <dcterms:created xsi:type="dcterms:W3CDTF">2023-03-02T09:19:00Z</dcterms:created>
  <dcterms:modified xsi:type="dcterms:W3CDTF">2023-03-12T20:35:00Z</dcterms:modified>
</cp:coreProperties>
</file>