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4772025</wp:posOffset>
            </wp:positionH>
            <wp:positionV relativeFrom="page">
              <wp:posOffset>276225</wp:posOffset>
            </wp:positionV>
            <wp:extent cx="2421255" cy="63520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6352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REFERAT FRÅ MØTE I FAU 24.03.2026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Til stades: Inghild Dyrnes Karlsen, Balbina Andrea Diaz Holm, Marie Helene Jordal, Sara Aspen og Mona Renathe Toppe. Til stades delar av møtet:  Arne Olsen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Nytt frå rektor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siste skuledag før sommaren sluttar skulen kl.12.00. Dette gjeld også SFO.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skulen arbeidar med forebygging av fråvær hjå elevane. Det vil kome meir informasjon til foreldrene om dette.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skulen er begynt å planlegge for neste skuleår. Det skal gjerast ein del vedlikehald på skulen som trengs, mellom anna skal golvet i gymsalen skiftast.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Kvalitetsdialogmøte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skulen synest at spørsmål og svar frå foreldreundersøkelsen var nyttig.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Innkjøp av uteleikar og høgtalar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Fau vil gjere innkjøp av uteleikar og liknande som elevane ynskjer. Fau ber elevrådet undersøke og kome med ynskjer.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Fau gjer innkjøp av høgtalar.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SU- møte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blir saman med neste Fau møte, 21.04.26, kl.18.00.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17.mai 2026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komiteen er godt i gang, det er gjennomført to møter. Neste møte er 28.april. Minner om at alle i 2.trinn og 4 .trinn er i 17.mai komiteen.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Treff for 7.trinnselevar saman med Hordvik og Mjølkeråen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 vert arrangert bli-kjent treff for skulane. Det vert felles aktivitetar for å bli betre kjend og kjend med skuleområdet. Arrangementet er laga av Fau.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Anna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Fau minner om at ved levering og henting av born på Gamleskulen, skal bilen parkerast på parkeringsplassen. Det er ikkje lov å køyre bort til Gamleskulen for å levere og hente.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Neste FAU møte vert 21.04.26, kl.18.00</w:t>
      </w:r>
    </w:p>
    <w:p w:rsidR="00000000" w:rsidDel="00000000" w:rsidP="00000000" w:rsidRDefault="00000000" w:rsidRPr="00000000" w14:paraId="00000019">
      <w:pPr>
        <w:ind w:left="7200" w:firstLine="0"/>
        <w:jc w:val="left"/>
        <w:rPr>
          <w:rFonts w:ascii="Calibri" w:cs="Calibri" w:eastAsia="Calibri" w:hAnsi="Calibri"/>
          <w:color w:val="666666"/>
        </w:rPr>
      </w:pPr>
      <w:r w:rsidDel="00000000" w:rsidR="00000000" w:rsidRPr="00000000">
        <w:rPr>
          <w:rFonts w:ascii="Calibri" w:cs="Calibri" w:eastAsia="Calibri" w:hAnsi="Calibri"/>
          <w:color w:val="666666"/>
          <w:rtl w:val="0"/>
        </w:rPr>
        <w:t xml:space="preserve">Mona Renathe Toppe, referent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