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4541351</wp:posOffset>
            </wp:positionH>
            <wp:positionV relativeFrom="paragraph">
              <wp:posOffset>97961</wp:posOffset>
            </wp:positionV>
            <wp:extent cx="3944" cy="1759"/>
            <wp:effectExtent b="0" l="0" r="0" t="0"/>
            <wp:wrapSquare wrapText="bothSides" distB="0" distT="0" distL="114300" distR="114300"/>
            <wp:docPr id="6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44" cy="17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5750.0" w:type="dxa"/>
        <w:jc w:val="left"/>
        <w:tblInd w:w="90.0" w:type="dxa"/>
        <w:tblBorders>
          <w:top w:color="ff9900" w:space="0" w:sz="8" w:val="single"/>
          <w:left w:color="ff9900" w:space="0" w:sz="8" w:val="single"/>
          <w:bottom w:color="ff9900" w:space="0" w:sz="8" w:val="single"/>
          <w:right w:color="ff9900" w:space="0" w:sz="8" w:val="single"/>
          <w:insideH w:color="ff9900" w:space="0" w:sz="8" w:val="single"/>
          <w:insideV w:color="ff9900" w:space="0" w:sz="8" w:val="single"/>
        </w:tblBorders>
        <w:tblLayout w:type="fixed"/>
        <w:tblLook w:val="0600"/>
      </w:tblPr>
      <w:tblGrid>
        <w:gridCol w:w="3180"/>
        <w:gridCol w:w="7290"/>
        <w:gridCol w:w="5280"/>
        <w:tblGridChange w:id="0">
          <w:tblGrid>
            <w:gridCol w:w="3180"/>
            <w:gridCol w:w="7290"/>
            <w:gridCol w:w="5280"/>
          </w:tblGrid>
        </w:tblGridChange>
      </w:tblGrid>
      <w:tr>
        <w:trPr>
          <w:cantSplit w:val="0"/>
          <w:trHeight w:val="2370" w:hRule="atLeast"/>
          <w:tblHeader w:val="0"/>
        </w:trPr>
        <w:tc>
          <w:tcPr>
            <w:tcBorders>
              <w:top w:color="ff9900" w:space="0" w:sz="36" w:val="single"/>
              <w:left w:color="ff9900" w:space="0" w:sz="36" w:val="single"/>
              <w:bottom w:color="ff9900" w:space="0" w:sz="36" w:val="single"/>
              <w:right w:color="ff9900" w:space="0" w:sz="3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0</wp:posOffset>
                      </wp:positionV>
                      <wp:extent cx="1722120" cy="1664716"/>
                      <wp:effectExtent b="0" l="0" r="0" t="0"/>
                      <wp:wrapSquare wrapText="bothSides" distB="0" distT="0" distL="0" distR="0"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499228" y="2961168"/>
                                <a:ext cx="1693545" cy="16376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6B26B"/>
                              </a:solidFill>
                              <a:ln cap="flat" cmpd="sng" w="2857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56"/>
                                      <w:vertAlign w:val="baseline"/>
                                    </w:rPr>
                                    <w:t xml:space="preserve">UKE 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56"/>
                                      <w:vertAlign w:val="baseline"/>
                                    </w:rPr>
                                    <w:t xml:space="preserve">25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56"/>
                                      <w:vertAlign w:val="baseline"/>
                                    </w:rPr>
                                    <w:t xml:space="preserve">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5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56"/>
                                      <w:vertAlign w:val="baseline"/>
                                    </w:rPr>
                                    <w:t xml:space="preserve">1.</w:t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56"/>
                                      <w:vertAlign w:val="baseline"/>
                                    </w:rPr>
                                    <w:t xml:space="preserve"> trinn</w:t>
                                  </w:r>
                                </w:p>
                              </w:txbxContent>
                            </wps:txbx>
                            <wps:bodyPr anchorCtr="0" anchor="ctr" bIns="9125" lIns="9125" spcFirstLastPara="1" rIns="9125" wrap="square" tIns="91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0</wp:posOffset>
                      </wp:positionV>
                      <wp:extent cx="1722120" cy="1664716"/>
                      <wp:effectExtent b="0" l="0" r="0" t="0"/>
                      <wp:wrapSquare wrapText="bothSides" distB="0" distT="0" distL="0" distR="0"/>
                      <wp:docPr id="1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22120" cy="1664716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ff9900" w:space="0" w:sz="36" w:val="single"/>
              <w:left w:color="ff9900" w:space="0" w:sz="36" w:val="single"/>
              <w:bottom w:color="ff9900" w:space="0" w:sz="36" w:val="single"/>
              <w:right w:color="ff9900" w:space="0" w:sz="3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after="0" w:line="240" w:lineRule="auto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bCs w:val="1"/>
                <w:sz w:val="34"/>
                <w:szCs w:val="34"/>
              </w:rPr>
              <w:drawing>
                <wp:inline distB="114300" distT="114300" distL="114300" distR="114300">
                  <wp:extent cx="2838450" cy="1609725"/>
                  <wp:effectExtent b="0" l="0" r="0" t="0"/>
                  <wp:docPr id="9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609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36" w:val="single"/>
              <w:left w:color="ff9900" w:space="0" w:sz="36" w:val="single"/>
              <w:bottom w:color="ff9900" w:space="0" w:sz="36" w:val="single"/>
              <w:right w:color="ff9900" w:space="0" w:sz="3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Kontaktinformasjon:</w:t>
            </w:r>
          </w:p>
          <w:p w:rsidR="00000000" w:rsidDel="00000000" w:rsidP="00000000" w:rsidRDefault="00000000" w:rsidRPr="00000000" w14:paraId="00000005">
            <w:pPr>
              <w:pageBreakBefore w:val="0"/>
              <w:widowControl w:val="0"/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</w:rPr>
              <w:drawing>
                <wp:inline distB="114300" distT="114300" distL="114300" distR="114300">
                  <wp:extent cx="2797537" cy="860781"/>
                  <wp:effectExtent b="0" l="0" r="0" t="0"/>
                  <wp:docPr id="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537" cy="86078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ageBreakBefore w:val="0"/>
              <w:widowControl w:val="0"/>
              <w:spacing w:after="0" w:line="240" w:lineRule="auto"/>
              <w:rPr>
                <w:color w:val="000099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Kollåsen: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53 03 52 09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ageBreakBefore w:val="0"/>
              <w:widowControl w:val="0"/>
              <w:spacing w:after="0" w:line="288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Storåsen: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53 03 52 10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widowControl w:val="0"/>
        <w:spacing w:after="0"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5840.0" w:type="dxa"/>
        <w:jc w:val="left"/>
        <w:tblBorders>
          <w:top w:color="ff9900" w:space="0" w:sz="18" w:val="single"/>
          <w:left w:color="ff9900" w:space="0" w:sz="18" w:val="single"/>
          <w:bottom w:color="ff9900" w:space="0" w:sz="18" w:val="single"/>
          <w:right w:color="ff9900" w:space="0" w:sz="18" w:val="single"/>
          <w:insideH w:color="ff9900" w:space="0" w:sz="18" w:val="single"/>
          <w:insideV w:color="ff9900" w:space="0" w:sz="18" w:val="single"/>
        </w:tblBorders>
        <w:tblLayout w:type="fixed"/>
        <w:tblLook w:val="0600"/>
      </w:tblPr>
      <w:tblGrid>
        <w:gridCol w:w="1965"/>
        <w:gridCol w:w="2790"/>
        <w:gridCol w:w="2775"/>
        <w:gridCol w:w="2775"/>
        <w:gridCol w:w="2805"/>
        <w:gridCol w:w="2730"/>
        <w:tblGridChange w:id="0">
          <w:tblGrid>
            <w:gridCol w:w="1965"/>
            <w:gridCol w:w="2790"/>
            <w:gridCol w:w="2775"/>
            <w:gridCol w:w="2775"/>
            <w:gridCol w:w="2805"/>
            <w:gridCol w:w="273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widowControl w:val="0"/>
              <w:spacing w:after="0" w:line="240" w:lineRule="auto"/>
              <w:jc w:val="left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         Mandag 15. juni</w:t>
            </w:r>
          </w:p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08.30 - 13.00         </w:t>
            </w:r>
          </w:p>
        </w:tc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Tirsdag 16. juni</w:t>
            </w:r>
          </w:p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after="0" w:line="240" w:lineRule="auto"/>
              <w:jc w:val="left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          08.30 - 13.00</w:t>
            </w:r>
          </w:p>
        </w:tc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Onsdag 17. juni</w:t>
            </w:r>
          </w:p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08.30 - 13.00</w:t>
            </w:r>
          </w:p>
        </w:tc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Torsdag 18. juni</w:t>
            </w:r>
          </w:p>
          <w:p w:rsidR="00000000" w:rsidDel="00000000" w:rsidP="00000000" w:rsidRDefault="00000000" w:rsidRPr="00000000" w14:paraId="00000012">
            <w:pPr>
              <w:pageBreakBefore w:val="0"/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08.30 - 13.00</w:t>
            </w:r>
          </w:p>
        </w:tc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Fredag 19. juni</w:t>
            </w:r>
          </w:p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jc w:val="center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08.30 - 13.00</w:t>
            </w:r>
          </w:p>
        </w:tc>
      </w:tr>
      <w:tr>
        <w:trPr>
          <w:cantSplit w:val="0"/>
          <w:trHeight w:val="4290" w:hRule="atLeast"/>
          <w:tblHeader w:val="0"/>
        </w:trPr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widowControl w:val="0"/>
              <w:spacing w:after="0" w:line="240" w:lineRule="auto"/>
              <w:rPr>
                <w:b w:val="1"/>
                <w:bCs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ageBreakBefore w:val="0"/>
              <w:widowControl w:val="0"/>
              <w:spacing w:after="0" w:line="240" w:lineRule="auto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ageBreakBefore w:val="0"/>
              <w:widowControl w:val="0"/>
              <w:spacing w:after="0" w:line="240" w:lineRule="auto"/>
              <w:rPr>
                <w:b w:val="1"/>
                <w:bCs w:val="1"/>
                <w:color w:val="ff0000"/>
                <w:sz w:val="38"/>
                <w:szCs w:val="3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Samling</w:t>
            </w:r>
          </w:p>
          <w:p w:rsidR="00000000" w:rsidDel="00000000" w:rsidP="00000000" w:rsidRDefault="00000000" w:rsidRPr="00000000" w14:paraId="0000001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Vi er invitert på generalprøve i forbindelse med 2. og 3.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klasse sin sommeravslutning.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114300" distT="114300" distL="114300" distR="114300">
                  <wp:extent cx="1638300" cy="1092200"/>
                  <wp:effectExtent b="0" l="0" r="0" t="0"/>
                  <wp:docPr id="4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092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Hvordan har Rampen hatt det i helgen?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Samling</w:t>
            </w:r>
          </w:p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Finaler i fotballcupen.</w:t>
            </w:r>
          </w:p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114300" distT="114300" distL="114300" distR="114300">
                  <wp:extent cx="1628775" cy="1028700"/>
                  <wp:effectExtent b="0" l="0" r="0" t="0"/>
                  <wp:docPr id="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028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Lydbok. Å være en aktiv lytter. </w:t>
            </w:r>
          </w:p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Samling</w:t>
            </w:r>
          </w:p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Repetisjon</w:t>
            </w:r>
          </w:p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Lesing og skriving</w:t>
            </w:r>
          </w:p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114300" distT="114300" distL="114300" distR="114300">
                  <wp:extent cx="1628775" cy="1104900"/>
                  <wp:effectExtent b="0" l="0" r="0" t="0"/>
                  <wp:docPr id="7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104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Lekegrupper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Samling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Repetisjon matematikk</w:t>
            </w:r>
          </w:p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114300" distT="114300" distL="114300" distR="114300">
                  <wp:extent cx="1647825" cy="927100"/>
                  <wp:effectExtent b="0" l="0" r="0" t="0"/>
                  <wp:docPr id="3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927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Kunst og håndverk</w:t>
            </w:r>
          </w:p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114300" distT="114300" distL="114300" distR="114300">
                  <wp:extent cx="1647825" cy="965200"/>
                  <wp:effectExtent b="0" l="0" r="0" t="0"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965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Samling</w:t>
            </w:r>
          </w:p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Uteskole. Vi går til Åsane Arena. Vi spiser lunsj på kultursenteret. </w:t>
            </w:r>
          </w:p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</w:rPr>
              <w:drawing>
                <wp:inline distB="114300" distT="114300" distL="114300" distR="114300">
                  <wp:extent cx="1600200" cy="901700"/>
                  <wp:effectExtent b="0" l="0" r="0" t="0"/>
                  <wp:docPr id="10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901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Hvor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skal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Rampen i helgen?</w:t>
            </w:r>
          </w:p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ff9900" w:space="0" w:sz="18" w:val="single"/>
              <w:left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ageBreakBefore w:val="0"/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Sommeravslutning klokken 17.00.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rPr>
                <w:b w:val="1"/>
                <w:bCs w:val="1"/>
                <w:color w:val="ff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9900" w:space="0" w:sz="18" w:val="single"/>
              <w:bottom w:color="ff9900" w:space="0" w:sz="18" w:val="single"/>
              <w:right w:color="ff99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jc w:val="center"/>
              <w:rPr>
                <w:rFonts w:ascii="Caveat" w:cs="Caveat" w:eastAsia="Caveat" w:hAnsi="Caveat"/>
                <w:b w:val="1"/>
                <w:bCs w:val="1"/>
                <w:color w:val="980000"/>
                <w:sz w:val="42"/>
                <w:szCs w:val="4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pageBreakBefore w:val="0"/>
        <w:widowControl w:val="0"/>
        <w:spacing w:after="0" w:line="24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49">
      <w:pPr>
        <w:pageBreakBefore w:val="0"/>
        <w:widowControl w:val="0"/>
        <w:spacing w:after="0" w:line="240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</w:t>
      </w:r>
    </w:p>
    <w:p w:rsidR="00000000" w:rsidDel="00000000" w:rsidP="00000000" w:rsidRDefault="00000000" w:rsidRPr="00000000" w14:paraId="0000004A">
      <w:pPr>
        <w:pageBreakBefore w:val="0"/>
        <w:widowControl w:val="0"/>
        <w:spacing w:after="0"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widowControl w:val="0"/>
        <w:spacing w:after="0" w:line="240" w:lineRule="auto"/>
        <w:jc w:val="left"/>
        <w:rPr>
          <w:b w:val="1"/>
          <w:bCs w:val="1"/>
          <w:sz w:val="42"/>
          <w:szCs w:val="42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                                   </w:t>
      </w:r>
      <w:r w:rsidDel="00000000" w:rsidR="00000000" w:rsidRPr="00000000">
        <w:rPr>
          <w:b w:val="1"/>
          <w:bCs w:val="1"/>
          <w:sz w:val="42"/>
          <w:szCs w:val="42"/>
          <w:rtl w:val="0"/>
        </w:rPr>
        <w:t xml:space="preserve">                                          Informasjon</w:t>
      </w:r>
    </w:p>
    <w:p w:rsidR="00000000" w:rsidDel="00000000" w:rsidP="00000000" w:rsidRDefault="00000000" w:rsidRPr="00000000" w14:paraId="0000004C">
      <w:pPr>
        <w:pageBreakBefore w:val="0"/>
        <w:widowControl w:val="0"/>
        <w:spacing w:after="0" w:line="240" w:lineRule="auto"/>
        <w:jc w:val="left"/>
        <w:rPr>
          <w:b w:val="1"/>
          <w:bCs w:val="1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widowControl w:val="0"/>
        <w:spacing w:after="0" w:line="240" w:lineRule="auto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Mandag blir det sommeravslutning for 1b. Vi møtes i klasserommet klokken 17.00. Celine og Vibecke blir med i oppstarten, så fortsetter dere sammen med klassekontaktene. </w:t>
      </w:r>
    </w:p>
    <w:p w:rsidR="00000000" w:rsidDel="00000000" w:rsidP="00000000" w:rsidRDefault="00000000" w:rsidRPr="00000000" w14:paraId="0000004E">
      <w:pPr>
        <w:pageBreakBefore w:val="0"/>
        <w:widowControl w:val="0"/>
        <w:spacing w:after="0" w:line="240" w:lineRule="auto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widowControl w:val="0"/>
        <w:spacing w:after="0" w:line="240" w:lineRule="auto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Tirsdag er det finaler i fotballturneringen, og da skal vi være publikum. Vi håper på opplett og litt varme.</w:t>
      </w:r>
    </w:p>
    <w:p w:rsidR="00000000" w:rsidDel="00000000" w:rsidP="00000000" w:rsidRDefault="00000000" w:rsidRPr="00000000" w14:paraId="00000050">
      <w:pPr>
        <w:pageBreakBefore w:val="0"/>
        <w:widowControl w:val="0"/>
        <w:spacing w:after="0" w:line="240" w:lineRule="auto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widowControl w:val="0"/>
        <w:spacing w:after="0" w:line="240" w:lineRule="auto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Fredag er det siste </w:t>
      </w:r>
      <w:r w:rsidDel="00000000" w:rsidR="00000000" w:rsidRPr="00000000">
        <w:rPr>
          <w:sz w:val="26"/>
          <w:szCs w:val="26"/>
          <w:rtl w:val="0"/>
        </w:rPr>
        <w:t xml:space="preserve">reise</w:t>
      </w:r>
      <w:r w:rsidDel="00000000" w:rsidR="00000000" w:rsidRPr="00000000">
        <w:rPr>
          <w:sz w:val="26"/>
          <w:szCs w:val="26"/>
          <w:rtl w:val="0"/>
        </w:rPr>
        <w:t xml:space="preserve"> for Rampen for dette skoleåret, men han fortsetter med oss til høsten. </w:t>
      </w:r>
    </w:p>
    <w:p w:rsidR="00000000" w:rsidDel="00000000" w:rsidP="00000000" w:rsidRDefault="00000000" w:rsidRPr="00000000" w14:paraId="00000052">
      <w:pPr>
        <w:pageBreakBefore w:val="0"/>
        <w:widowControl w:val="0"/>
        <w:spacing w:after="0" w:line="240" w:lineRule="auto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widowControl w:val="0"/>
        <w:spacing w:after="0" w:line="240" w:lineRule="auto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Vi er vel på plass i det nye klasserommet, praktisk med god plass i garderoben. </w:t>
      </w:r>
    </w:p>
    <w:p w:rsidR="00000000" w:rsidDel="00000000" w:rsidP="00000000" w:rsidRDefault="00000000" w:rsidRPr="00000000" w14:paraId="00000054">
      <w:pPr>
        <w:pageBreakBefore w:val="0"/>
        <w:widowControl w:val="0"/>
        <w:spacing w:after="0" w:line="240" w:lineRule="auto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widowControl w:val="0"/>
        <w:spacing w:after="0" w:line="240" w:lineRule="auto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Onsdag og torsdag jobber vi litt intensivt med repetisjonsoppgaver.</w:t>
      </w:r>
    </w:p>
    <w:p w:rsidR="00000000" w:rsidDel="00000000" w:rsidP="00000000" w:rsidRDefault="00000000" w:rsidRPr="00000000" w14:paraId="00000056">
      <w:pPr>
        <w:pageBreakBefore w:val="0"/>
        <w:widowControl w:val="0"/>
        <w:spacing w:after="0" w:line="240" w:lineRule="auto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widowControl w:val="0"/>
        <w:spacing w:after="0" w:line="240" w:lineRule="auto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widowControl w:val="0"/>
        <w:spacing w:after="0" w:line="240" w:lineRule="auto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widowControl w:val="0"/>
        <w:spacing w:after="0" w:line="240" w:lineRule="auto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widowControl w:val="0"/>
        <w:spacing w:after="0" w:line="240" w:lineRule="auto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widowControl w:val="0"/>
        <w:spacing w:after="0" w:line="240" w:lineRule="auto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5C">
      <w:pPr>
        <w:pageBreakBefore w:val="0"/>
        <w:widowControl w:val="0"/>
        <w:spacing w:after="0" w:line="240" w:lineRule="auto"/>
        <w:jc w:val="left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widowControl w:val="0"/>
        <w:spacing w:after="0" w:line="240" w:lineRule="auto"/>
        <w:jc w:val="left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widowControl w:val="0"/>
        <w:spacing w:after="0"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widowControl w:val="0"/>
        <w:spacing w:after="0" w:lin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after="0" w:line="240" w:lineRule="auto"/>
        <w:rPr>
          <w:rFonts w:ascii="Caveat" w:cs="Caveat" w:eastAsia="Caveat" w:hAnsi="Caveat"/>
          <w:b w:val="1"/>
          <w:bCs w:val="1"/>
          <w:color w:val="980000"/>
          <w:sz w:val="42"/>
          <w:szCs w:val="42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.73228346456693" w:top="141.73228346456693" w:left="566.9291338582677" w:right="396.8503937007874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Caveat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b-N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480" w:lineRule="auto"/>
    </w:pPr>
    <w:rPr>
      <w:rFonts w:ascii="Cambria" w:cs="Cambria" w:eastAsia="Cambria" w:hAnsi="Cambria"/>
      <w:b w:val="1"/>
      <w:bCs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9.png"/><Relationship Id="rId13" Type="http://schemas.openxmlformats.org/officeDocument/2006/relationships/image" Target="media/image3.png"/><Relationship Id="rId12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6.jpg"/><Relationship Id="rId7" Type="http://schemas.openxmlformats.org/officeDocument/2006/relationships/image" Target="media/image10.png"/><Relationship Id="rId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