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0484A" w14:textId="2AFA21DE" w:rsidR="00A71C4C" w:rsidRPr="00F33DFD" w:rsidRDefault="00936DD3" w:rsidP="00B81206">
      <w:pPr>
        <w:rPr>
          <w:rFonts w:ascii="Arial" w:hAnsi="Arial" w:cs="Arial"/>
          <w:b/>
          <w:color w:val="5B9BD5" w:themeColor="accent1"/>
          <w:sz w:val="32"/>
        </w:rPr>
      </w:pPr>
      <w:bookmarkStart w:id="0" w:name="_GoBack"/>
      <w:bookmarkEnd w:id="0"/>
      <w:r>
        <w:rPr>
          <w:rFonts w:ascii="Arial" w:hAnsi="Arial" w:cs="Arial"/>
          <w:b/>
          <w:color w:val="5B9BD5" w:themeColor="accent1"/>
          <w:sz w:val="32"/>
        </w:rPr>
        <w:t>FAU</w:t>
      </w:r>
      <w:r w:rsidR="00190523">
        <w:rPr>
          <w:rFonts w:ascii="Arial" w:hAnsi="Arial" w:cs="Arial"/>
          <w:b/>
          <w:color w:val="5B9BD5" w:themeColor="accent1"/>
          <w:sz w:val="32"/>
        </w:rPr>
        <w:t>-møte</w:t>
      </w:r>
      <w:r w:rsidR="00DC0318" w:rsidRPr="00F33DFD">
        <w:rPr>
          <w:rFonts w:ascii="Arial" w:hAnsi="Arial" w:cs="Arial"/>
          <w:b/>
          <w:color w:val="5B9BD5" w:themeColor="accent1"/>
          <w:sz w:val="32"/>
        </w:rPr>
        <w:t xml:space="preserve"> </w:t>
      </w:r>
      <w:r w:rsidR="004071FD">
        <w:rPr>
          <w:rFonts w:ascii="Arial" w:hAnsi="Arial" w:cs="Arial"/>
          <w:b/>
          <w:color w:val="5B9BD5" w:themeColor="accent1"/>
          <w:sz w:val="32"/>
        </w:rPr>
        <w:t>18</w:t>
      </w:r>
      <w:r w:rsidR="00872D55">
        <w:rPr>
          <w:rFonts w:ascii="Arial" w:hAnsi="Arial" w:cs="Arial"/>
          <w:b/>
          <w:color w:val="5B9BD5" w:themeColor="accent1"/>
          <w:sz w:val="32"/>
        </w:rPr>
        <w:t xml:space="preserve">. </w:t>
      </w:r>
      <w:r w:rsidR="004071FD">
        <w:rPr>
          <w:rFonts w:ascii="Arial" w:hAnsi="Arial" w:cs="Arial"/>
          <w:b/>
          <w:color w:val="5B9BD5" w:themeColor="accent1"/>
          <w:sz w:val="32"/>
        </w:rPr>
        <w:t>november</w:t>
      </w:r>
      <w:r w:rsidR="00241418">
        <w:rPr>
          <w:rFonts w:ascii="Arial" w:hAnsi="Arial" w:cs="Arial"/>
          <w:b/>
          <w:color w:val="5B9BD5" w:themeColor="accent1"/>
          <w:sz w:val="32"/>
        </w:rPr>
        <w:t xml:space="preserve"> </w:t>
      </w:r>
      <w:r w:rsidR="00AB7095">
        <w:rPr>
          <w:rFonts w:ascii="Arial" w:hAnsi="Arial" w:cs="Arial"/>
          <w:b/>
          <w:color w:val="5B9BD5" w:themeColor="accent1"/>
          <w:sz w:val="32"/>
        </w:rPr>
        <w:t>2019</w:t>
      </w:r>
    </w:p>
    <w:tbl>
      <w:tblPr>
        <w:tblStyle w:val="Tabellrutenet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6615"/>
      </w:tblGrid>
      <w:tr w:rsidR="005E4B90" w14:paraId="77E523EA" w14:textId="77777777" w:rsidTr="00847815">
        <w:trPr>
          <w:trHeight w:val="231"/>
          <w:jc w:val="center"/>
        </w:trPr>
        <w:tc>
          <w:tcPr>
            <w:tcW w:w="1154" w:type="dxa"/>
          </w:tcPr>
          <w:p w14:paraId="756E575B" w14:textId="1559294F" w:rsidR="005E4B90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Tilstede</w:t>
            </w:r>
          </w:p>
        </w:tc>
        <w:tc>
          <w:tcPr>
            <w:tcW w:w="6615" w:type="dxa"/>
          </w:tcPr>
          <w:p w14:paraId="251A2AB5" w14:textId="1BC0D82E" w:rsidR="005E4B90" w:rsidRDefault="005E4B90" w:rsidP="009B46DC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5E4B90" w14:paraId="7050E53C" w14:textId="77777777" w:rsidTr="00847815">
        <w:trPr>
          <w:trHeight w:val="231"/>
          <w:jc w:val="center"/>
        </w:trPr>
        <w:tc>
          <w:tcPr>
            <w:tcW w:w="1154" w:type="dxa"/>
          </w:tcPr>
          <w:p w14:paraId="2C9FB0C2" w14:textId="77777777" w:rsidR="005E4B90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615" w:type="dxa"/>
          </w:tcPr>
          <w:p w14:paraId="054CD9EC" w14:textId="7261B8C6" w:rsidR="005E4B90" w:rsidRDefault="009B46DC" w:rsidP="00A47566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Joachim </w:t>
            </w:r>
            <w:proofErr w:type="spellStart"/>
            <w:r>
              <w:rPr>
                <w:rFonts w:ascii="Arial" w:hAnsi="Arial" w:cs="Arial"/>
                <w:color w:val="262626" w:themeColor="text1" w:themeTint="D9"/>
              </w:rPr>
              <w:t>Deisz</w:t>
            </w:r>
            <w:proofErr w:type="spellEnd"/>
            <w:r>
              <w:rPr>
                <w:rFonts w:ascii="Arial" w:hAnsi="Arial" w:cs="Arial"/>
                <w:color w:val="262626" w:themeColor="text1" w:themeTint="D9"/>
              </w:rPr>
              <w:t xml:space="preserve"> (for 6</w:t>
            </w:r>
            <w:r w:rsidR="00646ACB">
              <w:rPr>
                <w:rFonts w:ascii="Arial" w:hAnsi="Arial" w:cs="Arial"/>
                <w:color w:val="262626" w:themeColor="text1" w:themeTint="D9"/>
              </w:rPr>
              <w:t>. trinn</w:t>
            </w:r>
            <w:r w:rsidR="00847815">
              <w:rPr>
                <w:rFonts w:ascii="Arial" w:hAnsi="Arial" w:cs="Arial"/>
                <w:color w:val="262626" w:themeColor="text1" w:themeTint="D9"/>
              </w:rPr>
              <w:t>, leder</w:t>
            </w:r>
            <w:r w:rsidR="00646ACB">
              <w:rPr>
                <w:rFonts w:ascii="Arial" w:hAnsi="Arial" w:cs="Arial"/>
                <w:color w:val="262626" w:themeColor="text1" w:themeTint="D9"/>
              </w:rPr>
              <w:t>)</w:t>
            </w:r>
          </w:p>
        </w:tc>
      </w:tr>
      <w:tr w:rsidR="005E4B90" w14:paraId="476678E1" w14:textId="77777777" w:rsidTr="00847815">
        <w:trPr>
          <w:trHeight w:val="231"/>
          <w:jc w:val="center"/>
        </w:trPr>
        <w:tc>
          <w:tcPr>
            <w:tcW w:w="1154" w:type="dxa"/>
          </w:tcPr>
          <w:p w14:paraId="68DB74E0" w14:textId="77777777" w:rsidR="005E4B90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615" w:type="dxa"/>
          </w:tcPr>
          <w:p w14:paraId="461FA76A" w14:textId="3F15822A" w:rsidR="005E4B90" w:rsidRDefault="00BC688E" w:rsidP="005E4B90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Ørjan Larsen</w:t>
            </w:r>
            <w:r w:rsidR="005E4B90">
              <w:rPr>
                <w:rFonts w:ascii="Arial" w:hAnsi="Arial" w:cs="Arial"/>
                <w:color w:val="262626" w:themeColor="text1" w:themeTint="D9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</w:rPr>
              <w:t>(</w:t>
            </w:r>
            <w:r w:rsidR="005E4B90">
              <w:rPr>
                <w:rFonts w:ascii="Arial" w:hAnsi="Arial" w:cs="Arial"/>
                <w:color w:val="262626" w:themeColor="text1" w:themeTint="D9"/>
              </w:rPr>
              <w:t>for 7. trinn)</w:t>
            </w:r>
          </w:p>
        </w:tc>
      </w:tr>
      <w:tr w:rsidR="005E4B90" w14:paraId="1A0717CA" w14:textId="77777777" w:rsidTr="00847815">
        <w:trPr>
          <w:trHeight w:val="231"/>
          <w:jc w:val="center"/>
        </w:trPr>
        <w:tc>
          <w:tcPr>
            <w:tcW w:w="1154" w:type="dxa"/>
          </w:tcPr>
          <w:p w14:paraId="413834BE" w14:textId="77777777" w:rsidR="005E4B90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615" w:type="dxa"/>
          </w:tcPr>
          <w:p w14:paraId="244C312C" w14:textId="44EC5206" w:rsidR="005E4B90" w:rsidRDefault="000369C9" w:rsidP="009B46DC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 xml:space="preserve">Tom Hellebø (for </w:t>
            </w:r>
            <w:r w:rsidR="009B46DC">
              <w:rPr>
                <w:rFonts w:ascii="Arial" w:hAnsi="Arial" w:cs="Arial"/>
                <w:color w:val="262626" w:themeColor="text1" w:themeTint="D9"/>
              </w:rPr>
              <w:t>5</w:t>
            </w:r>
            <w:r w:rsidR="005E4B90" w:rsidRPr="00E831D2">
              <w:rPr>
                <w:rFonts w:ascii="Arial" w:hAnsi="Arial" w:cs="Arial"/>
                <w:color w:val="262626" w:themeColor="text1" w:themeTint="D9"/>
              </w:rPr>
              <w:t>.</w:t>
            </w:r>
            <w:r w:rsidR="007E657F">
              <w:rPr>
                <w:rFonts w:ascii="Arial" w:hAnsi="Arial" w:cs="Arial"/>
                <w:color w:val="262626" w:themeColor="text1" w:themeTint="D9"/>
              </w:rPr>
              <w:t xml:space="preserve"> trinn</w:t>
            </w:r>
            <w:r w:rsidR="00847815">
              <w:rPr>
                <w:rFonts w:ascii="Arial" w:hAnsi="Arial" w:cs="Arial"/>
                <w:color w:val="262626" w:themeColor="text1" w:themeTint="D9"/>
              </w:rPr>
              <w:t>, kasserer</w:t>
            </w:r>
            <w:r w:rsidR="006F0BCF">
              <w:rPr>
                <w:rFonts w:ascii="Arial" w:hAnsi="Arial" w:cs="Arial"/>
                <w:color w:val="262626" w:themeColor="text1" w:themeTint="D9"/>
              </w:rPr>
              <w:t>)</w:t>
            </w:r>
            <w:r w:rsidR="005E4B90">
              <w:rPr>
                <w:rFonts w:ascii="Arial" w:hAnsi="Arial" w:cs="Arial"/>
                <w:color w:val="262626" w:themeColor="text1" w:themeTint="D9"/>
              </w:rPr>
              <w:tab/>
            </w:r>
          </w:p>
        </w:tc>
      </w:tr>
      <w:tr w:rsidR="005E4B90" w:rsidRPr="0049316D" w14:paraId="77001414" w14:textId="77777777" w:rsidTr="00847815">
        <w:trPr>
          <w:trHeight w:val="231"/>
          <w:jc w:val="center"/>
        </w:trPr>
        <w:tc>
          <w:tcPr>
            <w:tcW w:w="1154" w:type="dxa"/>
          </w:tcPr>
          <w:p w14:paraId="1D2859B5" w14:textId="77777777" w:rsidR="005E4B90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615" w:type="dxa"/>
          </w:tcPr>
          <w:p w14:paraId="30062682" w14:textId="392CB37A" w:rsidR="005E4B90" w:rsidRPr="005E4B90" w:rsidRDefault="005E4B90" w:rsidP="000369C9">
            <w:pPr>
              <w:rPr>
                <w:rFonts w:ascii="Arial" w:hAnsi="Arial" w:cs="Arial"/>
                <w:color w:val="262626" w:themeColor="text1" w:themeTint="D9"/>
                <w:lang w:val="en-US"/>
              </w:rPr>
            </w:pPr>
            <w:r w:rsidRPr="004D65C0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Kristin Whitehouse (for </w:t>
            </w:r>
            <w:r w:rsidR="009B46DC">
              <w:rPr>
                <w:rFonts w:ascii="Arial" w:hAnsi="Arial" w:cs="Arial"/>
                <w:color w:val="262626" w:themeColor="text1" w:themeTint="D9"/>
                <w:lang w:val="en-US"/>
              </w:rPr>
              <w:t>2</w:t>
            </w:r>
            <w:r w:rsidRPr="004D65C0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. </w:t>
            </w:r>
            <w:proofErr w:type="spellStart"/>
            <w:r w:rsidRPr="004D65C0">
              <w:rPr>
                <w:rFonts w:ascii="Arial" w:hAnsi="Arial" w:cs="Arial"/>
                <w:color w:val="262626" w:themeColor="text1" w:themeTint="D9"/>
                <w:lang w:val="en-US"/>
              </w:rPr>
              <w:t>trinn</w:t>
            </w:r>
            <w:proofErr w:type="spellEnd"/>
            <w:r w:rsidRPr="004D65C0">
              <w:rPr>
                <w:rFonts w:ascii="Arial" w:hAnsi="Arial" w:cs="Arial"/>
                <w:color w:val="262626" w:themeColor="text1" w:themeTint="D9"/>
                <w:lang w:val="en-US"/>
              </w:rPr>
              <w:t xml:space="preserve"> </w:t>
            </w:r>
            <w:r w:rsidRPr="005E4B90">
              <w:rPr>
                <w:rFonts w:ascii="Arial" w:hAnsi="Arial" w:cs="Arial"/>
                <w:color w:val="262626" w:themeColor="text1" w:themeTint="D9"/>
                <w:lang w:val="en-US"/>
              </w:rPr>
              <w:t>- referent)</w:t>
            </w:r>
          </w:p>
        </w:tc>
      </w:tr>
      <w:tr w:rsidR="005E4B90" w:rsidRPr="00863235" w14:paraId="63FD4A1E" w14:textId="77777777" w:rsidTr="00847815">
        <w:trPr>
          <w:trHeight w:val="473"/>
          <w:jc w:val="center"/>
        </w:trPr>
        <w:tc>
          <w:tcPr>
            <w:tcW w:w="1154" w:type="dxa"/>
          </w:tcPr>
          <w:p w14:paraId="590F2EB6" w14:textId="77777777" w:rsidR="005E4B90" w:rsidRPr="005E4B90" w:rsidRDefault="005E4B90" w:rsidP="00A47566">
            <w:pPr>
              <w:rPr>
                <w:rFonts w:ascii="Arial" w:hAnsi="Arial" w:cs="Arial"/>
                <w:color w:val="262626" w:themeColor="text1" w:themeTint="D9"/>
                <w:lang w:val="en-US"/>
              </w:rPr>
            </w:pPr>
          </w:p>
        </w:tc>
        <w:tc>
          <w:tcPr>
            <w:tcW w:w="6615" w:type="dxa"/>
          </w:tcPr>
          <w:p w14:paraId="388543CC" w14:textId="77777777" w:rsidR="005E4B90" w:rsidRDefault="009B46DC" w:rsidP="009B46DC">
            <w:pPr>
              <w:rPr>
                <w:rFonts w:ascii="Arial" w:hAnsi="Arial" w:cs="Arial"/>
                <w:color w:val="262626" w:themeColor="text1" w:themeTint="D9"/>
              </w:rPr>
            </w:pPr>
            <w:r w:rsidRPr="00601D52">
              <w:rPr>
                <w:rFonts w:ascii="Arial" w:hAnsi="Arial" w:cs="Arial"/>
                <w:color w:val="262626" w:themeColor="text1" w:themeTint="D9"/>
              </w:rPr>
              <w:t>Henrikke Tvedt (</w:t>
            </w:r>
            <w:r>
              <w:rPr>
                <w:rFonts w:ascii="Arial" w:hAnsi="Arial" w:cs="Arial"/>
                <w:color w:val="262626" w:themeColor="text1" w:themeTint="D9"/>
              </w:rPr>
              <w:t>for 3</w:t>
            </w:r>
            <w:r w:rsidR="000369C9" w:rsidRPr="00863235">
              <w:rPr>
                <w:rFonts w:ascii="Arial" w:hAnsi="Arial" w:cs="Arial"/>
                <w:color w:val="262626" w:themeColor="text1" w:themeTint="D9"/>
              </w:rPr>
              <w:t xml:space="preserve">. </w:t>
            </w:r>
            <w:r w:rsidR="00863235" w:rsidRPr="00863235">
              <w:rPr>
                <w:rFonts w:ascii="Arial" w:hAnsi="Arial" w:cs="Arial"/>
                <w:color w:val="262626" w:themeColor="text1" w:themeTint="D9"/>
              </w:rPr>
              <w:t>t</w:t>
            </w:r>
            <w:r w:rsidR="000369C9" w:rsidRPr="00863235">
              <w:rPr>
                <w:rFonts w:ascii="Arial" w:hAnsi="Arial" w:cs="Arial"/>
                <w:color w:val="262626" w:themeColor="text1" w:themeTint="D9"/>
              </w:rPr>
              <w:t>rinn)</w:t>
            </w:r>
          </w:p>
          <w:p w14:paraId="5DFA4E6B" w14:textId="77777777" w:rsidR="009B46DC" w:rsidRDefault="009B46DC" w:rsidP="009B46DC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Stine Riis Andersen (for 1. trinn)</w:t>
            </w:r>
          </w:p>
          <w:p w14:paraId="41144C25" w14:textId="77777777" w:rsidR="00A20945" w:rsidRDefault="00A20945" w:rsidP="009B46DC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Ida Bergstrøm (for 4. trinn)</w:t>
            </w:r>
          </w:p>
          <w:p w14:paraId="367FE83D" w14:textId="1464981A" w:rsidR="00A72BA0" w:rsidRPr="00863235" w:rsidRDefault="00A72BA0" w:rsidP="009B46DC">
            <w:pPr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Truls Larsen, rektor</w:t>
            </w:r>
          </w:p>
        </w:tc>
      </w:tr>
      <w:tr w:rsidR="005E4B90" w:rsidRPr="005E4B90" w14:paraId="4F546C4C" w14:textId="77777777" w:rsidTr="00847815">
        <w:trPr>
          <w:trHeight w:val="231"/>
          <w:jc w:val="center"/>
        </w:trPr>
        <w:tc>
          <w:tcPr>
            <w:tcW w:w="1154" w:type="dxa"/>
          </w:tcPr>
          <w:p w14:paraId="03FB541D" w14:textId="77777777" w:rsidR="005E4B90" w:rsidRPr="00863235" w:rsidRDefault="005E4B90" w:rsidP="00A47566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6615" w:type="dxa"/>
          </w:tcPr>
          <w:p w14:paraId="5BD6825F" w14:textId="391395DC" w:rsidR="00B244E4" w:rsidRPr="002A222F" w:rsidRDefault="00B244E4" w:rsidP="005E4B90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035AD39D" w14:textId="56F8EFBB" w:rsidR="00D6602C" w:rsidRPr="00A47566" w:rsidRDefault="00D6602C" w:rsidP="00185210">
      <w:pPr>
        <w:spacing w:line="240" w:lineRule="auto"/>
        <w:rPr>
          <w:rFonts w:ascii="Arial" w:hAnsi="Arial" w:cs="Arial"/>
          <w:color w:val="262626" w:themeColor="text1" w:themeTint="D9"/>
        </w:rPr>
      </w:pP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36"/>
        <w:gridCol w:w="6949"/>
        <w:gridCol w:w="1175"/>
      </w:tblGrid>
      <w:tr w:rsidR="00D6602C" w14:paraId="6109CDE3" w14:textId="77777777" w:rsidTr="00A845A1">
        <w:tc>
          <w:tcPr>
            <w:tcW w:w="467" w:type="pct"/>
            <w:tcBorders>
              <w:bottom w:val="nil"/>
            </w:tcBorders>
            <w:shd w:val="clear" w:color="auto" w:fill="5B9BD5" w:themeFill="accent1"/>
          </w:tcPr>
          <w:p w14:paraId="4E74E867" w14:textId="14E5DEE7" w:rsidR="00D6602C" w:rsidRPr="00D6602C" w:rsidRDefault="00D6602C" w:rsidP="00B8120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860" w:type="pct"/>
            <w:tcBorders>
              <w:bottom w:val="nil"/>
            </w:tcBorders>
            <w:shd w:val="clear" w:color="auto" w:fill="5B9BD5" w:themeFill="accent1"/>
          </w:tcPr>
          <w:p w14:paraId="7604A45C" w14:textId="6F471462" w:rsidR="00D6602C" w:rsidRPr="00D6602C" w:rsidRDefault="00D6602C" w:rsidP="00B812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673" w:type="pct"/>
            <w:tcBorders>
              <w:bottom w:val="nil"/>
            </w:tcBorders>
            <w:shd w:val="clear" w:color="auto" w:fill="5B9BD5" w:themeFill="accent1"/>
          </w:tcPr>
          <w:p w14:paraId="2B2261AC" w14:textId="5F76E549" w:rsidR="00D6602C" w:rsidRPr="00D6602C" w:rsidRDefault="00D6602C" w:rsidP="00B81206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F122A" w14:paraId="3862CC44" w14:textId="77777777" w:rsidTr="00A845A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FD96C" w14:textId="1BA2D1DE" w:rsidR="00AF122A" w:rsidRPr="00AC5186" w:rsidRDefault="00AF122A" w:rsidP="00AF122A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222222"/>
                <w:lang w:eastAsia="nb-NO"/>
              </w:rPr>
            </w:pPr>
          </w:p>
        </w:tc>
        <w:tc>
          <w:tcPr>
            <w:tcW w:w="3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00B44" w14:textId="77777777" w:rsidR="00AF122A" w:rsidRDefault="00AF122A" w:rsidP="00AF122A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BF2153">
              <w:rPr>
                <w:rFonts w:eastAsia="Times New Roman" w:cstheme="minorHAnsi"/>
                <w:b/>
                <w:color w:val="222222"/>
                <w:lang w:eastAsia="nb-NO"/>
              </w:rPr>
              <w:t>Orientering fra rektor: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</w:p>
          <w:p w14:paraId="7B5C12FB" w14:textId="4755E35D" w:rsidR="00ED4508" w:rsidRDefault="00AF122A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Nasjonale prøver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D272DF">
              <w:rPr>
                <w:rFonts w:eastAsia="Times New Roman" w:cstheme="minorHAnsi"/>
                <w:color w:val="222222"/>
                <w:lang w:eastAsia="nb-NO"/>
              </w:rPr>
              <w:t>N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asjonal prøve i </w:t>
            </w:r>
            <w:r w:rsidR="00D272DF">
              <w:rPr>
                <w:rFonts w:eastAsia="Times New Roman" w:cstheme="minorHAnsi"/>
                <w:color w:val="222222"/>
                <w:lang w:eastAsia="nb-NO"/>
              </w:rPr>
              <w:t>norsk, engelsk og matematikk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, 5. trinn, utført i høst. </w:t>
            </w:r>
            <w:r w:rsidR="00B52F72">
              <w:rPr>
                <w:rFonts w:eastAsia="Times New Roman" w:cstheme="minorHAnsi"/>
                <w:color w:val="222222"/>
                <w:lang w:eastAsia="nb-NO"/>
              </w:rPr>
              <w:t>Resultatene viser f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orbedring </w:t>
            </w:r>
            <w:r w:rsidR="00B52F72">
              <w:rPr>
                <w:rFonts w:eastAsia="Times New Roman" w:cstheme="minorHAnsi"/>
                <w:color w:val="222222"/>
                <w:lang w:eastAsia="nb-NO"/>
              </w:rPr>
              <w:t xml:space="preserve">fra </w:t>
            </w:r>
            <w:r>
              <w:rPr>
                <w:rFonts w:eastAsia="Times New Roman" w:cstheme="minorHAnsi"/>
                <w:color w:val="222222"/>
                <w:lang w:eastAsia="nb-NO"/>
              </w:rPr>
              <w:t>i fjor</w:t>
            </w:r>
            <w:r w:rsidR="00B52F72">
              <w:rPr>
                <w:rFonts w:eastAsia="Times New Roman" w:cstheme="minorHAnsi"/>
                <w:color w:val="222222"/>
                <w:lang w:eastAsia="nb-NO"/>
              </w:rPr>
              <w:t xml:space="preserve"> og </w:t>
            </w:r>
            <w:r w:rsidR="00D77CD9">
              <w:rPr>
                <w:rFonts w:eastAsia="Times New Roman" w:cstheme="minorHAnsi"/>
                <w:color w:val="222222"/>
                <w:lang w:eastAsia="nb-NO"/>
              </w:rPr>
              <w:t xml:space="preserve">viser at skolen fortsetter den gode trenden fra tidligere år. </w:t>
            </w:r>
            <w:r w:rsidR="00F128F3">
              <w:rPr>
                <w:rFonts w:eastAsia="Times New Roman" w:cstheme="minorHAnsi"/>
                <w:color w:val="222222"/>
                <w:lang w:eastAsia="nb-NO"/>
              </w:rPr>
              <w:t xml:space="preserve">Vi 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ligger på nivå </w:t>
            </w:r>
            <w:r w:rsidR="00C140A5">
              <w:rPr>
                <w:rFonts w:eastAsia="Times New Roman" w:cstheme="minorHAnsi"/>
                <w:color w:val="222222"/>
                <w:lang w:eastAsia="nb-NO"/>
              </w:rPr>
              <w:t xml:space="preserve">med eller </w:t>
            </w:r>
            <w:r>
              <w:rPr>
                <w:rFonts w:eastAsia="Times New Roman" w:cstheme="minorHAnsi"/>
                <w:color w:val="222222"/>
                <w:lang w:eastAsia="nb-NO"/>
              </w:rPr>
              <w:t>litt over</w:t>
            </w:r>
            <w:r w:rsidR="00C140A5"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gjennomsnittet i kommunen. Bedre snitt </w:t>
            </w:r>
            <w:r w:rsidR="00FB42E6">
              <w:rPr>
                <w:rFonts w:eastAsia="Times New Roman" w:cstheme="minorHAnsi"/>
                <w:color w:val="222222"/>
                <w:lang w:eastAsia="nb-NO"/>
              </w:rPr>
              <w:t>men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 mindre variasjon i gruppen enn det var i fjor</w:t>
            </w:r>
            <w:r w:rsidR="00FB42E6">
              <w:rPr>
                <w:rFonts w:eastAsia="Times New Roman" w:cstheme="minorHAnsi"/>
                <w:color w:val="222222"/>
                <w:lang w:eastAsia="nb-NO"/>
              </w:rPr>
              <w:t xml:space="preserve">. </w:t>
            </w:r>
            <w:r w:rsidR="00925ED6">
              <w:rPr>
                <w:rFonts w:eastAsia="Times New Roman" w:cstheme="minorHAnsi"/>
                <w:color w:val="222222"/>
                <w:lang w:eastAsia="nb-NO"/>
              </w:rPr>
              <w:t xml:space="preserve">Det er flere elever i midterste mestringskategori og færre i både </w:t>
            </w:r>
            <w:r w:rsidR="00C92FE0">
              <w:rPr>
                <w:rFonts w:eastAsia="Times New Roman" w:cstheme="minorHAnsi"/>
                <w:color w:val="222222"/>
                <w:lang w:eastAsia="nb-NO"/>
              </w:rPr>
              <w:t>laveste og høyeste kategori.</w:t>
            </w:r>
            <w:r w:rsidR="00FB42E6"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</w:p>
          <w:p w14:paraId="456D1E86" w14:textId="5A80D690" w:rsidR="00AF122A" w:rsidRPr="00ED4508" w:rsidRDefault="00AF122A" w:rsidP="00ED4508">
            <w:pPr>
              <w:pStyle w:val="Listeavsnitt"/>
              <w:shd w:val="clear" w:color="auto" w:fill="FFFFFF"/>
              <w:ind w:left="108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ED4508">
              <w:rPr>
                <w:rFonts w:eastAsia="Times New Roman" w:cstheme="minorHAnsi"/>
                <w:color w:val="222222"/>
                <w:lang w:eastAsia="nb-NO"/>
              </w:rPr>
              <w:t xml:space="preserve">Stasjonsundervisning er tatt i bruk og det fungerer veldig bra. </w:t>
            </w:r>
            <w:r w:rsidR="0035165D" w:rsidRPr="00ED4508">
              <w:rPr>
                <w:rFonts w:eastAsia="Times New Roman" w:cstheme="minorHAnsi"/>
                <w:color w:val="222222"/>
                <w:lang w:eastAsia="nb-NO"/>
              </w:rPr>
              <w:t xml:space="preserve">Måling i lesing: en del oppgaver ligger elevene over, noen litt under. Bedring siden i fjor, færre elever i kritisk sone. </w:t>
            </w:r>
            <w:r w:rsidR="00922E3D" w:rsidRPr="00ED4508">
              <w:rPr>
                <w:rFonts w:eastAsia="Times New Roman" w:cstheme="minorHAnsi"/>
                <w:color w:val="222222"/>
                <w:lang w:eastAsia="nb-NO"/>
              </w:rPr>
              <w:t>Det jobbes systematisk med lesing fra 1. trinn. Engelsk: Jevnt over litt under gjennomsnittet, men stor forbedring siden i fjor.</w:t>
            </w:r>
            <w:r w:rsidR="00C64AFC" w:rsidRPr="00ED4508">
              <w:rPr>
                <w:rFonts w:eastAsia="Times New Roman" w:cstheme="minorHAnsi"/>
                <w:color w:val="222222"/>
                <w:lang w:eastAsia="nb-NO"/>
              </w:rPr>
              <w:t xml:space="preserve"> Det settes inn tiltak tidlig når man oppdager elever som strever. Særlig fokus på kartleggingsprøver i lesing</w:t>
            </w:r>
            <w:r w:rsidR="006E1FAD" w:rsidRPr="00ED4508">
              <w:rPr>
                <w:rFonts w:eastAsia="Times New Roman" w:cstheme="minorHAnsi"/>
                <w:color w:val="222222"/>
                <w:lang w:eastAsia="nb-NO"/>
              </w:rPr>
              <w:t>, lettere å avdekke hva den enkelte faktisk strever med</w:t>
            </w:r>
          </w:p>
          <w:p w14:paraId="0638C6F6" w14:textId="06D064F8" w:rsidR="00AF122A" w:rsidRDefault="00AF122A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Ny læreplan</w:t>
            </w:r>
            <w:r w:rsidR="00DA76F6"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AB6B52">
              <w:rPr>
                <w:rFonts w:eastAsia="Times New Roman" w:cstheme="minorHAnsi"/>
                <w:color w:val="222222"/>
                <w:lang w:eastAsia="nb-NO"/>
              </w:rPr>
              <w:t>F</w:t>
            </w:r>
            <w:r w:rsidR="00DA76F6">
              <w:rPr>
                <w:rFonts w:eastAsia="Times New Roman" w:cstheme="minorHAnsi"/>
                <w:color w:val="222222"/>
                <w:lang w:eastAsia="nb-NO"/>
              </w:rPr>
              <w:t>ærre, men mer komplekse</w:t>
            </w:r>
            <w:r w:rsidR="00BA62B5">
              <w:rPr>
                <w:rFonts w:eastAsia="Times New Roman" w:cstheme="minorHAnsi"/>
                <w:color w:val="222222"/>
                <w:lang w:eastAsia="nb-NO"/>
              </w:rPr>
              <w:t>,</w:t>
            </w:r>
            <w:r w:rsidR="00DA76F6">
              <w:rPr>
                <w:rFonts w:eastAsia="Times New Roman" w:cstheme="minorHAnsi"/>
                <w:color w:val="222222"/>
                <w:lang w:eastAsia="nb-NO"/>
              </w:rPr>
              <w:t xml:space="preserve"> mål. Fokus bl</w:t>
            </w:r>
            <w:r w:rsidR="00BA62B5">
              <w:rPr>
                <w:rFonts w:eastAsia="Times New Roman" w:cstheme="minorHAnsi"/>
                <w:color w:val="222222"/>
                <w:lang w:eastAsia="nb-NO"/>
              </w:rPr>
              <w:t>.</w:t>
            </w:r>
            <w:r w:rsidR="00DA76F6">
              <w:rPr>
                <w:rFonts w:eastAsia="Times New Roman" w:cstheme="minorHAnsi"/>
                <w:color w:val="222222"/>
                <w:lang w:eastAsia="nb-NO"/>
              </w:rPr>
              <w:t>a</w:t>
            </w:r>
            <w:r w:rsidR="00BA62B5">
              <w:rPr>
                <w:rFonts w:eastAsia="Times New Roman" w:cstheme="minorHAnsi"/>
                <w:color w:val="222222"/>
                <w:lang w:eastAsia="nb-NO"/>
              </w:rPr>
              <w:t>.</w:t>
            </w:r>
            <w:r w:rsidR="00DA76F6">
              <w:rPr>
                <w:rFonts w:eastAsia="Times New Roman" w:cstheme="minorHAnsi"/>
                <w:color w:val="222222"/>
                <w:lang w:eastAsia="nb-NO"/>
              </w:rPr>
              <w:t xml:space="preserve"> på demokrati/medborgerskap og bærekraft. Grunnleggende ferdigheter i lesing, skriving, regning og digital kompetanse. Dybdelæring og overføringskompetanse mellom fag</w:t>
            </w:r>
            <w:r w:rsidR="00874A7D">
              <w:rPr>
                <w:rFonts w:eastAsia="Times New Roman" w:cstheme="minorHAnsi"/>
                <w:color w:val="222222"/>
                <w:lang w:eastAsia="nb-NO"/>
              </w:rPr>
              <w:t xml:space="preserve">. </w:t>
            </w:r>
            <w:proofErr w:type="spellStart"/>
            <w:r w:rsidR="00874A7D" w:rsidRPr="00ED4508">
              <w:rPr>
                <w:rFonts w:eastAsia="Times New Roman" w:cstheme="minorHAnsi"/>
                <w:color w:val="222222"/>
                <w:lang w:eastAsia="nb-NO"/>
              </w:rPr>
              <w:t>Iflg</w:t>
            </w:r>
            <w:proofErr w:type="spellEnd"/>
            <w:r w:rsidR="00874A7D" w:rsidRPr="00ED4508">
              <w:rPr>
                <w:rFonts w:eastAsia="Times New Roman" w:cstheme="minorHAnsi"/>
                <w:color w:val="222222"/>
                <w:lang w:eastAsia="nb-NO"/>
              </w:rPr>
              <w:t xml:space="preserve"> ny læreplan skal man gå dypere inn i stoffet, </w:t>
            </w:r>
            <w:proofErr w:type="spellStart"/>
            <w:r w:rsidR="00874A7D" w:rsidRPr="00ED4508">
              <w:rPr>
                <w:rFonts w:eastAsia="Times New Roman" w:cstheme="minorHAnsi"/>
                <w:color w:val="222222"/>
                <w:lang w:eastAsia="nb-NO"/>
              </w:rPr>
              <w:t>ref</w:t>
            </w:r>
            <w:proofErr w:type="spellEnd"/>
            <w:r w:rsidR="00874A7D" w:rsidRPr="00ED4508">
              <w:rPr>
                <w:rFonts w:eastAsia="Times New Roman" w:cstheme="minorHAnsi"/>
                <w:color w:val="222222"/>
                <w:lang w:eastAsia="nb-NO"/>
              </w:rPr>
              <w:t xml:space="preserve"> dybdelæring.</w:t>
            </w:r>
          </w:p>
          <w:p w14:paraId="4B357B65" w14:textId="7169EAC1" w:rsidR="00AF122A" w:rsidRDefault="00AF122A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Info fra studietur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AB6B52">
              <w:rPr>
                <w:rFonts w:eastAsia="Times New Roman" w:cstheme="minorHAnsi"/>
                <w:color w:val="222222"/>
                <w:lang w:eastAsia="nb-NO"/>
              </w:rPr>
              <w:t>J</w:t>
            </w:r>
            <w:r>
              <w:rPr>
                <w:rFonts w:eastAsia="Times New Roman" w:cstheme="minorHAnsi"/>
                <w:color w:val="222222"/>
                <w:lang w:eastAsia="nb-NO"/>
              </w:rPr>
              <w:t>obbet med ny læreplan, mål om mer aktive elever, dybdelæring. Det har blitt jobbet med roller, forventninger fra elever til lærere. Å lære elevene å kunne gi tilbakemelding på et utført arbeid. God faglig og sosial tur.</w:t>
            </w:r>
          </w:p>
          <w:p w14:paraId="5DCBBC17" w14:textId="15BEDFD3" w:rsidR="00AF122A" w:rsidRDefault="00AF122A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Rominndeling 7. klasse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8F5C4B">
              <w:rPr>
                <w:rFonts w:eastAsia="Times New Roman" w:cstheme="minorHAnsi"/>
                <w:color w:val="222222"/>
                <w:lang w:eastAsia="nb-NO"/>
              </w:rPr>
              <w:t>L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ærerne </w:t>
            </w:r>
            <w:r w:rsidR="008F5C4B">
              <w:rPr>
                <w:rFonts w:eastAsia="Times New Roman" w:cstheme="minorHAnsi"/>
                <w:color w:val="222222"/>
                <w:lang w:eastAsia="nb-NO"/>
              </w:rPr>
              <w:t>har meldt tilbake at de</w:t>
            </w:r>
            <w:r w:rsidR="00A06235">
              <w:rPr>
                <w:rFonts w:eastAsia="Times New Roman" w:cstheme="minorHAnsi"/>
                <w:color w:val="222222"/>
                <w:lang w:eastAsia="nb-NO"/>
              </w:rPr>
              <w:t xml:space="preserve"> egentlig</w:t>
            </w:r>
            <w:r w:rsidR="008F5C4B">
              <w:rPr>
                <w:rFonts w:eastAsia="Times New Roman" w:cstheme="minorHAnsi"/>
                <w:color w:val="222222"/>
                <w:lang w:eastAsia="nb-NO"/>
              </w:rPr>
              <w:t xml:space="preserve"> ikke opplever dette som et stort problem. De har plass til å</w:t>
            </w:r>
            <w:r w:rsidR="000F59B8"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organisere bruken av rommene </w:t>
            </w:r>
            <w:r w:rsidR="000F59B8">
              <w:rPr>
                <w:rFonts w:eastAsia="Times New Roman" w:cstheme="minorHAnsi"/>
                <w:color w:val="222222"/>
                <w:lang w:eastAsia="nb-NO"/>
              </w:rPr>
              <w:t xml:space="preserve">etter hva de skal jobbe med. </w:t>
            </w:r>
          </w:p>
          <w:p w14:paraId="6BFB957F" w14:textId="4F649E7F" w:rsidR="00AF122A" w:rsidRDefault="00AF122A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SFO/1. trinn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9E436E">
              <w:rPr>
                <w:rFonts w:eastAsia="Times New Roman" w:cstheme="minorHAnsi"/>
                <w:color w:val="222222"/>
                <w:lang w:eastAsia="nb-NO"/>
              </w:rPr>
              <w:t>Enkelte av «</w:t>
            </w:r>
            <w:r>
              <w:rPr>
                <w:rFonts w:eastAsia="Times New Roman" w:cstheme="minorHAnsi"/>
                <w:color w:val="222222"/>
                <w:lang w:eastAsia="nb-NO"/>
              </w:rPr>
              <w:t>1530-barna</w:t>
            </w:r>
            <w:r w:rsidR="009E436E">
              <w:rPr>
                <w:rFonts w:eastAsia="Times New Roman" w:cstheme="minorHAnsi"/>
                <w:color w:val="222222"/>
                <w:lang w:eastAsia="nb-NO"/>
              </w:rPr>
              <w:t>»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  <w:r w:rsidR="00831D0D">
              <w:rPr>
                <w:rFonts w:eastAsia="Times New Roman" w:cstheme="minorHAnsi"/>
                <w:color w:val="222222"/>
                <w:lang w:eastAsia="nb-NO"/>
              </w:rPr>
              <w:t xml:space="preserve">synes det blir for mye bråk når de samles </w:t>
            </w:r>
            <w:r w:rsidR="0034249C">
              <w:rPr>
                <w:rFonts w:eastAsia="Times New Roman" w:cstheme="minorHAnsi"/>
                <w:color w:val="222222"/>
                <w:lang w:eastAsia="nb-NO"/>
              </w:rPr>
              <w:t>før SFO-slutt</w:t>
            </w:r>
            <w:r>
              <w:rPr>
                <w:rFonts w:eastAsia="Times New Roman" w:cstheme="minorHAnsi"/>
                <w:color w:val="222222"/>
                <w:lang w:eastAsia="nb-NO"/>
              </w:rPr>
              <w:t>.</w:t>
            </w:r>
            <w:r w:rsidR="0034249C">
              <w:rPr>
                <w:rFonts w:eastAsia="Times New Roman" w:cstheme="minorHAnsi"/>
                <w:color w:val="222222"/>
                <w:lang w:eastAsia="nb-NO"/>
              </w:rPr>
              <w:t xml:space="preserve"> </w:t>
            </w:r>
            <w:r w:rsidR="00F93618">
              <w:rPr>
                <w:rFonts w:eastAsia="Times New Roman" w:cstheme="minorHAnsi"/>
                <w:color w:val="222222"/>
                <w:lang w:eastAsia="nb-NO"/>
              </w:rPr>
              <w:t>Dett</w:t>
            </w:r>
            <w:r w:rsidR="00533836">
              <w:rPr>
                <w:rFonts w:eastAsia="Times New Roman" w:cstheme="minorHAnsi"/>
                <w:color w:val="222222"/>
                <w:lang w:eastAsia="nb-NO"/>
              </w:rPr>
              <w:t xml:space="preserve">e ser ikke ut til å gjelde så mange at vi skal endre systemet, men heller legge til rette for de det gjelder. </w:t>
            </w:r>
            <w:r w:rsidR="00E24980">
              <w:rPr>
                <w:rFonts w:eastAsia="Times New Roman" w:cstheme="minorHAnsi"/>
                <w:color w:val="222222"/>
                <w:lang w:eastAsia="nb-NO"/>
              </w:rPr>
              <w:t xml:space="preserve">Foreldre som er berørt kan melde fra til </w:t>
            </w:r>
            <w:proofErr w:type="spellStart"/>
            <w:r>
              <w:rPr>
                <w:rFonts w:eastAsia="Times New Roman" w:cstheme="minorHAnsi"/>
                <w:color w:val="222222"/>
                <w:lang w:eastAsia="nb-NO"/>
              </w:rPr>
              <w:t>sfo</w:t>
            </w:r>
            <w:proofErr w:type="spellEnd"/>
            <w:r>
              <w:rPr>
                <w:rFonts w:eastAsia="Times New Roman" w:cstheme="minorHAnsi"/>
                <w:color w:val="222222"/>
                <w:lang w:eastAsia="nb-NO"/>
              </w:rPr>
              <w:t>-leder Nina Beate Gundersen</w:t>
            </w:r>
            <w:r w:rsidR="00E24980">
              <w:rPr>
                <w:rFonts w:eastAsia="Times New Roman" w:cstheme="minorHAnsi"/>
                <w:color w:val="222222"/>
                <w:lang w:eastAsia="nb-NO"/>
              </w:rPr>
              <w:t xml:space="preserve"> for </w:t>
            </w:r>
            <w:r w:rsidR="00467E19">
              <w:rPr>
                <w:rFonts w:eastAsia="Times New Roman" w:cstheme="minorHAnsi"/>
                <w:color w:val="222222"/>
                <w:lang w:eastAsia="nb-NO"/>
              </w:rPr>
              <w:t xml:space="preserve">å </w:t>
            </w:r>
            <w:r w:rsidR="001531BF">
              <w:rPr>
                <w:rFonts w:eastAsia="Times New Roman" w:cstheme="minorHAnsi"/>
                <w:color w:val="222222"/>
                <w:lang w:eastAsia="nb-NO"/>
              </w:rPr>
              <w:t>tilpasse</w:t>
            </w:r>
            <w:r w:rsidR="00E24980">
              <w:rPr>
                <w:rFonts w:eastAsia="Times New Roman" w:cstheme="minorHAnsi"/>
                <w:color w:val="222222"/>
                <w:lang w:eastAsia="nb-NO"/>
              </w:rPr>
              <w:t>.</w:t>
            </w:r>
          </w:p>
          <w:p w14:paraId="23BAEF1D" w14:textId="4CA47544" w:rsidR="00DA76F6" w:rsidRPr="008A7308" w:rsidRDefault="00DA76F6" w:rsidP="00AF122A">
            <w:pPr>
              <w:pStyle w:val="Listeavsnitt"/>
              <w:numPr>
                <w:ilvl w:val="0"/>
                <w:numId w:val="3"/>
              </w:numPr>
              <w:shd w:val="clear" w:color="auto" w:fill="FFFFFF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F15CC">
              <w:rPr>
                <w:rFonts w:eastAsia="Times New Roman" w:cstheme="minorHAnsi"/>
                <w:b/>
                <w:color w:val="222222"/>
                <w:lang w:eastAsia="nb-NO"/>
              </w:rPr>
              <w:t>Info om byggeprosessen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: </w:t>
            </w:r>
            <w:r w:rsidR="00295EC2">
              <w:rPr>
                <w:rFonts w:eastAsia="Times New Roman" w:cstheme="minorHAnsi"/>
                <w:color w:val="222222"/>
                <w:lang w:eastAsia="nb-NO"/>
              </w:rPr>
              <w:t>Planer l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igger ute på </w:t>
            </w:r>
            <w:r w:rsidR="0019794F">
              <w:rPr>
                <w:rFonts w:eastAsia="Times New Roman" w:cstheme="minorHAnsi"/>
                <w:color w:val="222222"/>
                <w:lang w:eastAsia="nb-NO"/>
              </w:rPr>
              <w:t>kommunens sider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. </w:t>
            </w:r>
            <w:r w:rsidR="0019794F">
              <w:rPr>
                <w:rFonts w:eastAsia="Times New Roman" w:cstheme="minorHAnsi"/>
                <w:color w:val="222222"/>
                <w:lang w:eastAsia="nb-NO"/>
              </w:rPr>
              <w:t>Anbudet på veg er ute, arbeidet skal etter planen starte opp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 i løpet </w:t>
            </w:r>
            <w:r w:rsidR="00EF7ED2">
              <w:rPr>
                <w:rFonts w:eastAsia="Times New Roman" w:cstheme="minorHAnsi"/>
                <w:color w:val="222222"/>
                <w:lang w:eastAsia="nb-NO"/>
              </w:rPr>
              <w:t>av første kvartal.</w:t>
            </w:r>
            <w:r w:rsidR="007108EA">
              <w:rPr>
                <w:rFonts w:eastAsia="Times New Roman" w:cstheme="minorHAnsi"/>
                <w:color w:val="222222"/>
                <w:lang w:eastAsia="nb-NO"/>
              </w:rPr>
              <w:t xml:space="preserve"> Det vil komme mer informasjon om </w:t>
            </w:r>
            <w:r w:rsidR="009857E2">
              <w:rPr>
                <w:rFonts w:eastAsia="Times New Roman" w:cstheme="minorHAnsi"/>
                <w:color w:val="222222"/>
                <w:lang w:eastAsia="nb-NO"/>
              </w:rPr>
              <w:t>hvordan elevene blir berørt når vi</w:t>
            </w:r>
            <w:r w:rsidR="00220947">
              <w:rPr>
                <w:rFonts w:eastAsia="Times New Roman" w:cstheme="minorHAnsi"/>
                <w:color w:val="222222"/>
                <w:lang w:eastAsia="nb-NO"/>
              </w:rPr>
              <w:t xml:space="preserve"> nærmer oss byggestart.</w:t>
            </w:r>
          </w:p>
          <w:p w14:paraId="42A44EE3" w14:textId="13D92BBC" w:rsidR="00AF122A" w:rsidRPr="00AC5186" w:rsidRDefault="00AF122A" w:rsidP="00AF122A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sz w:val="20"/>
                <w:szCs w:val="20"/>
                <w:lang w:eastAsia="nb-NO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976E3" w14:textId="77777777" w:rsidR="00AF122A" w:rsidRDefault="00AF122A" w:rsidP="00AF1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F122A" w14:paraId="3A35624F" w14:textId="77777777" w:rsidTr="00A845A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9C4DC" w14:textId="01E1AB4D" w:rsidR="00AF122A" w:rsidRPr="00AC5186" w:rsidRDefault="00AF122A" w:rsidP="00AF122A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3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34D3" w14:textId="6C1FA00A" w:rsidR="00AF122A" w:rsidRDefault="00DA76F6" w:rsidP="00AF122A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 w:rsidRPr="00AC5186">
              <w:rPr>
                <w:rFonts w:eastAsia="Times New Roman" w:cstheme="minorHAnsi"/>
                <w:b/>
                <w:color w:val="222222"/>
                <w:lang w:eastAsia="nb-NO"/>
              </w:rPr>
              <w:t>Trafikkaksjonen</w:t>
            </w:r>
            <w:r>
              <w:rPr>
                <w:rFonts w:eastAsia="Times New Roman" w:cstheme="minorHAnsi"/>
                <w:b/>
                <w:color w:val="222222"/>
                <w:lang w:eastAsia="nb-NO"/>
              </w:rPr>
              <w:t xml:space="preserve">: </w:t>
            </w:r>
            <w:r w:rsidR="00623218" w:rsidRPr="00623218">
              <w:rPr>
                <w:rFonts w:eastAsia="Times New Roman" w:cstheme="minorHAnsi"/>
                <w:bCs/>
                <w:color w:val="222222"/>
                <w:lang w:eastAsia="nb-NO"/>
              </w:rPr>
              <w:t>Det har g</w:t>
            </w:r>
            <w:r w:rsidR="00707D41">
              <w:rPr>
                <w:rFonts w:eastAsia="Times New Roman" w:cstheme="minorHAnsi"/>
                <w:color w:val="222222"/>
                <w:lang w:eastAsia="nb-NO"/>
              </w:rPr>
              <w:t xml:space="preserve">ått </w:t>
            </w:r>
            <w:r w:rsidR="00AF15CC">
              <w:rPr>
                <w:rFonts w:eastAsia="Times New Roman" w:cstheme="minorHAnsi"/>
                <w:color w:val="222222"/>
                <w:lang w:eastAsia="nb-NO"/>
              </w:rPr>
              <w:t xml:space="preserve">med </w:t>
            </w:r>
            <w:r w:rsidR="00707D41">
              <w:rPr>
                <w:rFonts w:eastAsia="Times New Roman" w:cstheme="minorHAnsi"/>
                <w:color w:val="222222"/>
                <w:lang w:eastAsia="nb-NO"/>
              </w:rPr>
              <w:t>veldig mange reflekser. Vellykket med pepperkakeutdeli</w:t>
            </w:r>
            <w:r w:rsidR="00AF15CC">
              <w:rPr>
                <w:rFonts w:eastAsia="Times New Roman" w:cstheme="minorHAnsi"/>
                <w:color w:val="222222"/>
                <w:lang w:eastAsia="nb-NO"/>
              </w:rPr>
              <w:t>ng. Begynne en uke senere neste år, uke 46</w:t>
            </w:r>
            <w:r w:rsidR="00707D41">
              <w:rPr>
                <w:rFonts w:eastAsia="Times New Roman" w:cstheme="minorHAnsi"/>
                <w:color w:val="222222"/>
                <w:lang w:eastAsia="nb-NO"/>
              </w:rPr>
              <w:t xml:space="preserve">, litt for lyst i </w:t>
            </w:r>
            <w:r w:rsidR="00623218">
              <w:rPr>
                <w:rFonts w:eastAsia="Times New Roman" w:cstheme="minorHAnsi"/>
                <w:color w:val="222222"/>
                <w:lang w:eastAsia="nb-NO"/>
              </w:rPr>
              <w:t>uke 45</w:t>
            </w:r>
            <w:r w:rsidR="00707D41">
              <w:rPr>
                <w:rFonts w:eastAsia="Times New Roman" w:cstheme="minorHAnsi"/>
                <w:color w:val="222222"/>
                <w:lang w:eastAsia="nb-NO"/>
              </w:rPr>
              <w:t>. Mange som bruker reflekser</w:t>
            </w:r>
            <w:r w:rsidR="00365167">
              <w:rPr>
                <w:rFonts w:eastAsia="Times New Roman" w:cstheme="minorHAnsi"/>
                <w:color w:val="222222"/>
                <w:lang w:eastAsia="nb-NO"/>
              </w:rPr>
              <w:t>. Penere kjøring enn erfart tidligere år, har hjulpet å få et fotgjengerfelt ved bakken</w:t>
            </w:r>
          </w:p>
          <w:p w14:paraId="4022266E" w14:textId="336FB901" w:rsidR="00626B77" w:rsidRPr="00707D41" w:rsidRDefault="00626B77" w:rsidP="00AF122A">
            <w:pPr>
              <w:shd w:val="clear" w:color="auto" w:fill="FFFFFF"/>
              <w:ind w:left="360"/>
              <w:textAlignment w:val="center"/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231F" w14:textId="77777777" w:rsidR="00AF122A" w:rsidRDefault="00AF122A" w:rsidP="00AF1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626B77" w14:paraId="4C6AB5E0" w14:textId="77777777" w:rsidTr="00A845A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D1423" w14:textId="77777777" w:rsidR="00626B77" w:rsidRPr="00AC5186" w:rsidRDefault="00626B77" w:rsidP="00AF122A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3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DF67" w14:textId="63031B55" w:rsidR="00626B77" w:rsidRDefault="00626B77" w:rsidP="00095F09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>
              <w:rPr>
                <w:rFonts w:eastAsia="Times New Roman" w:cstheme="minorHAnsi"/>
                <w:b/>
                <w:color w:val="222222"/>
                <w:lang w:eastAsia="nb-NO"/>
              </w:rPr>
              <w:t xml:space="preserve">Barnevakten: </w:t>
            </w:r>
            <w:r w:rsidR="002F36A3" w:rsidRPr="002F36A3">
              <w:rPr>
                <w:rFonts w:eastAsia="Times New Roman" w:cstheme="minorHAnsi"/>
                <w:bCs/>
                <w:color w:val="222222"/>
                <w:lang w:eastAsia="nb-NO"/>
              </w:rPr>
              <w:t>A</w:t>
            </w:r>
            <w:r>
              <w:rPr>
                <w:rFonts w:eastAsia="Times New Roman" w:cstheme="minorHAnsi"/>
                <w:color w:val="222222"/>
                <w:lang w:eastAsia="nb-NO"/>
              </w:rPr>
              <w:t>lt klart til neste uke</w:t>
            </w:r>
            <w:r w:rsidR="00B84F91">
              <w:rPr>
                <w:rFonts w:eastAsia="Times New Roman" w:cstheme="minorHAnsi"/>
                <w:color w:val="222222"/>
                <w:lang w:eastAsia="nb-NO"/>
              </w:rPr>
              <w:t xml:space="preserve"> (</w:t>
            </w:r>
            <w:r w:rsidR="00594CD0">
              <w:rPr>
                <w:rFonts w:eastAsia="Times New Roman" w:cstheme="minorHAnsi"/>
                <w:color w:val="222222"/>
                <w:lang w:eastAsia="nb-NO"/>
              </w:rPr>
              <w:t xml:space="preserve">3. og </w:t>
            </w:r>
            <w:r w:rsidR="00B84F91">
              <w:rPr>
                <w:rFonts w:eastAsia="Times New Roman" w:cstheme="minorHAnsi"/>
                <w:color w:val="222222"/>
                <w:lang w:eastAsia="nb-NO"/>
              </w:rPr>
              <w:t>4. trinn)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. Lærerne er med på møtet. Det er ikke kommet </w:t>
            </w:r>
            <w:r w:rsidR="00594CD0">
              <w:rPr>
                <w:rFonts w:eastAsia="Times New Roman" w:cstheme="minorHAnsi"/>
                <w:color w:val="222222"/>
                <w:lang w:eastAsia="nb-NO"/>
              </w:rPr>
              <w:t xml:space="preserve">ut </w:t>
            </w:r>
            <w:r>
              <w:rPr>
                <w:rFonts w:eastAsia="Times New Roman" w:cstheme="minorHAnsi"/>
                <w:color w:val="222222"/>
                <w:lang w:eastAsia="nb-NO"/>
              </w:rPr>
              <w:t>påminning om møtet, dette bør legges ut på trinnet</w:t>
            </w:r>
            <w:r w:rsidR="00B84F91">
              <w:rPr>
                <w:rFonts w:eastAsia="Times New Roman" w:cstheme="minorHAnsi"/>
                <w:color w:val="222222"/>
                <w:lang w:eastAsia="nb-NO"/>
              </w:rPr>
              <w:t xml:space="preserve"> sin </w:t>
            </w:r>
            <w:proofErr w:type="gramStart"/>
            <w:r w:rsidR="00B84F91">
              <w:rPr>
                <w:rFonts w:eastAsia="Times New Roman" w:cstheme="minorHAnsi"/>
                <w:color w:val="222222"/>
                <w:lang w:eastAsia="nb-NO"/>
              </w:rPr>
              <w:t>FB gruppe</w:t>
            </w:r>
            <w:proofErr w:type="gramEnd"/>
            <w:r w:rsidR="00B84F91">
              <w:rPr>
                <w:rFonts w:eastAsia="Times New Roman" w:cstheme="minorHAnsi"/>
                <w:color w:val="222222"/>
                <w:lang w:eastAsia="nb-NO"/>
              </w:rPr>
              <w:t xml:space="preserve"> og det bør komme info på ukeplanen</w:t>
            </w:r>
            <w:r w:rsidR="00FE5607">
              <w:rPr>
                <w:rFonts w:eastAsia="Times New Roman" w:cstheme="minorHAnsi"/>
                <w:color w:val="222222"/>
                <w:lang w:eastAsia="nb-NO"/>
              </w:rPr>
              <w:t>. For 3. trinn deltar kun foreldre</w:t>
            </w:r>
            <w:r w:rsidR="00095F09">
              <w:rPr>
                <w:rFonts w:eastAsia="Times New Roman" w:cstheme="minorHAnsi"/>
                <w:color w:val="222222"/>
                <w:lang w:eastAsia="nb-NO"/>
              </w:rPr>
              <w:t>. FAU-rep bør komme litt før og ta imot Barnevakten, ev være igjen i etterkant og organisere rydding</w:t>
            </w:r>
          </w:p>
          <w:p w14:paraId="4A1A6D56" w14:textId="6645984E" w:rsidR="00AF15CC" w:rsidRPr="00626B77" w:rsidRDefault="00AF15CC" w:rsidP="00095F09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16849" w14:textId="77777777" w:rsidR="00626B77" w:rsidRDefault="00626B77" w:rsidP="00AF1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AF15CC" w14:paraId="0012A4B6" w14:textId="77777777" w:rsidTr="00A845A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3B321" w14:textId="77777777" w:rsidR="00AF15CC" w:rsidRDefault="00AF15CC" w:rsidP="00AF122A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262626" w:themeColor="text1" w:themeTint="D9"/>
              </w:rPr>
            </w:pPr>
          </w:p>
          <w:p w14:paraId="32131371" w14:textId="77777777" w:rsidR="00107519" w:rsidRDefault="00107519" w:rsidP="00107519">
            <w:pPr>
              <w:rPr>
                <w:rFonts w:cstheme="minorHAnsi"/>
                <w:color w:val="262626" w:themeColor="text1" w:themeTint="D9"/>
              </w:rPr>
            </w:pPr>
          </w:p>
          <w:p w14:paraId="71308C56" w14:textId="77777777" w:rsidR="00107519" w:rsidRDefault="00107519" w:rsidP="00107519">
            <w:pPr>
              <w:rPr>
                <w:rFonts w:cstheme="minorHAnsi"/>
                <w:color w:val="262626" w:themeColor="text1" w:themeTint="D9"/>
              </w:rPr>
            </w:pPr>
          </w:p>
          <w:p w14:paraId="4F89CDE3" w14:textId="782D3A16" w:rsidR="00107519" w:rsidRPr="00107519" w:rsidRDefault="00107519" w:rsidP="00107519"/>
        </w:tc>
        <w:tc>
          <w:tcPr>
            <w:tcW w:w="3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C5A5F" w14:textId="028697B6" w:rsidR="00107519" w:rsidRPr="00107519" w:rsidRDefault="00AF15CC" w:rsidP="00746B3B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color w:val="222222"/>
                <w:lang w:eastAsia="nb-NO"/>
              </w:rPr>
            </w:pPr>
            <w:r>
              <w:rPr>
                <w:rFonts w:eastAsia="Times New Roman" w:cstheme="minorHAnsi"/>
                <w:b/>
                <w:color w:val="222222"/>
                <w:lang w:eastAsia="nb-NO"/>
              </w:rPr>
              <w:t>Vedr juleavslutninger:</w:t>
            </w:r>
            <w:r w:rsidRPr="000A424A">
              <w:rPr>
                <w:rFonts w:eastAsia="Times New Roman" w:cstheme="minorHAnsi"/>
                <w:bCs/>
                <w:color w:val="222222"/>
                <w:lang w:eastAsia="nb-NO"/>
              </w:rPr>
              <w:t xml:space="preserve"> </w:t>
            </w:r>
            <w:r w:rsidR="000A424A">
              <w:rPr>
                <w:rFonts w:eastAsia="Times New Roman" w:cstheme="minorHAnsi"/>
                <w:color w:val="222222"/>
                <w:lang w:eastAsia="nb-NO"/>
              </w:rPr>
              <w:t>S</w:t>
            </w:r>
            <w:r>
              <w:rPr>
                <w:rFonts w:eastAsia="Times New Roman" w:cstheme="minorHAnsi"/>
                <w:color w:val="222222"/>
                <w:lang w:eastAsia="nb-NO"/>
              </w:rPr>
              <w:t xml:space="preserve">iste dag </w:t>
            </w:r>
            <w:r w:rsidR="000A424A">
              <w:rPr>
                <w:rFonts w:eastAsia="Times New Roman" w:cstheme="minorHAnsi"/>
                <w:color w:val="222222"/>
                <w:lang w:eastAsia="nb-NO"/>
              </w:rPr>
              <w:t>med tilsy</w:t>
            </w:r>
            <w:r w:rsidR="00944C30">
              <w:rPr>
                <w:rFonts w:eastAsia="Times New Roman" w:cstheme="minorHAnsi"/>
                <w:color w:val="222222"/>
                <w:lang w:eastAsia="nb-NO"/>
              </w:rPr>
              <w:t xml:space="preserve">nsvakt på kveldstid er </w:t>
            </w:r>
            <w:r>
              <w:rPr>
                <w:rFonts w:eastAsia="Times New Roman" w:cstheme="minorHAnsi"/>
                <w:color w:val="222222"/>
                <w:lang w:eastAsia="nb-NO"/>
              </w:rPr>
              <w:t>fredag 13. desember</w:t>
            </w:r>
            <w:r w:rsidR="00944C30">
              <w:rPr>
                <w:rFonts w:eastAsia="Times New Roman" w:cstheme="minorHAnsi"/>
                <w:color w:val="222222"/>
                <w:lang w:eastAsia="nb-NO"/>
              </w:rPr>
              <w:t>. Det vil ikke være mulig å bruke skolens lokaler på kveldstid etter denne dagen.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3F7B5" w14:textId="08FBE8ED" w:rsidR="00AF15CC" w:rsidRDefault="00AF15CC" w:rsidP="00AF1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265FD3" w14:paraId="7818E172" w14:textId="77777777" w:rsidTr="00A845A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E71DB" w14:textId="77777777" w:rsidR="00265FD3" w:rsidRDefault="00265FD3" w:rsidP="00AF122A">
            <w:pPr>
              <w:pStyle w:val="Listeavsnitt"/>
              <w:numPr>
                <w:ilvl w:val="0"/>
                <w:numId w:val="1"/>
              </w:numPr>
              <w:rPr>
                <w:rFonts w:cstheme="minorHAnsi"/>
                <w:color w:val="262626" w:themeColor="text1" w:themeTint="D9"/>
              </w:rPr>
            </w:pPr>
          </w:p>
        </w:tc>
        <w:tc>
          <w:tcPr>
            <w:tcW w:w="3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2D34C" w14:textId="0AC2E086" w:rsidR="00265FD3" w:rsidRPr="00265FD3" w:rsidRDefault="00265FD3" w:rsidP="00746B3B">
            <w:pPr>
              <w:shd w:val="clear" w:color="auto" w:fill="FFFFFF"/>
              <w:ind w:left="360"/>
              <w:textAlignment w:val="center"/>
              <w:rPr>
                <w:rFonts w:eastAsia="Times New Roman" w:cstheme="minorHAnsi"/>
                <w:bCs/>
                <w:color w:val="222222"/>
                <w:lang w:eastAsia="nb-NO"/>
              </w:rPr>
            </w:pPr>
            <w:r>
              <w:rPr>
                <w:rFonts w:eastAsia="Times New Roman" w:cstheme="minorHAnsi"/>
                <w:b/>
                <w:color w:val="222222"/>
                <w:lang w:eastAsia="nb-NO"/>
              </w:rPr>
              <w:t>Samarbeidsutvalget:</w:t>
            </w:r>
            <w:r>
              <w:rPr>
                <w:rFonts w:eastAsia="Times New Roman" w:cstheme="minorHAnsi"/>
                <w:bCs/>
                <w:color w:val="222222"/>
                <w:lang w:eastAsia="nb-NO"/>
              </w:rPr>
              <w:t xml:space="preserve"> Neste møte er i </w:t>
            </w:r>
            <w:r w:rsidR="008238B8">
              <w:rPr>
                <w:rFonts w:eastAsia="Times New Roman" w:cstheme="minorHAnsi"/>
                <w:bCs/>
                <w:color w:val="222222"/>
                <w:lang w:eastAsia="nb-NO"/>
              </w:rPr>
              <w:t>januar. Fra skolen stiller FAU-leder, elevrådsleder, rektor, representant for lærerne. Bergen kommune stiller også med representant.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E472" w14:textId="77777777" w:rsidR="00265FD3" w:rsidRDefault="00265FD3" w:rsidP="00AF122A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14:paraId="1CCC6F44" w14:textId="77777777" w:rsidR="00515069" w:rsidRDefault="00515069" w:rsidP="002A222F">
      <w:pPr>
        <w:rPr>
          <w:rFonts w:ascii="Arial" w:hAnsi="Arial" w:cs="Arial"/>
          <w:b/>
          <w:color w:val="262626" w:themeColor="text1" w:themeTint="D9"/>
        </w:rPr>
      </w:pPr>
    </w:p>
    <w:p w14:paraId="3824FE2C" w14:textId="77777777" w:rsidR="00515069" w:rsidRDefault="00515069" w:rsidP="002A222F">
      <w:pPr>
        <w:rPr>
          <w:rFonts w:ascii="Arial" w:hAnsi="Arial" w:cs="Arial"/>
          <w:b/>
          <w:color w:val="262626" w:themeColor="text1" w:themeTint="D9"/>
        </w:rPr>
      </w:pPr>
    </w:p>
    <w:p w14:paraId="325DF649" w14:textId="51F1F1E0" w:rsidR="002A222F" w:rsidRPr="002A222F" w:rsidRDefault="00DD7705" w:rsidP="002A222F">
      <w:pPr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</w:rPr>
        <w:t xml:space="preserve">Neste </w:t>
      </w:r>
      <w:proofErr w:type="spellStart"/>
      <w:r>
        <w:rPr>
          <w:rFonts w:ascii="Arial" w:hAnsi="Arial" w:cs="Arial"/>
          <w:b/>
          <w:color w:val="262626" w:themeColor="text1" w:themeTint="D9"/>
        </w:rPr>
        <w:t>FAUmøte</w:t>
      </w:r>
      <w:proofErr w:type="spellEnd"/>
      <w:r w:rsidR="00FA2AA5">
        <w:rPr>
          <w:rFonts w:ascii="Arial" w:hAnsi="Arial" w:cs="Arial"/>
          <w:b/>
          <w:color w:val="262626" w:themeColor="text1" w:themeTint="D9"/>
        </w:rPr>
        <w:t xml:space="preserve">: </w:t>
      </w:r>
      <w:r w:rsidR="002620B8">
        <w:rPr>
          <w:rFonts w:ascii="Arial" w:hAnsi="Arial" w:cs="Arial"/>
          <w:b/>
          <w:color w:val="262626" w:themeColor="text1" w:themeTint="D9"/>
        </w:rPr>
        <w:t>O</w:t>
      </w:r>
      <w:r w:rsidR="00E10A0D">
        <w:rPr>
          <w:rFonts w:ascii="Arial" w:hAnsi="Arial" w:cs="Arial"/>
          <w:b/>
          <w:color w:val="262626" w:themeColor="text1" w:themeTint="D9"/>
        </w:rPr>
        <w:t>nsdag 11. desember</w:t>
      </w:r>
      <w:r w:rsidR="00FA2AA5">
        <w:rPr>
          <w:rFonts w:ascii="Arial" w:hAnsi="Arial" w:cs="Arial"/>
          <w:b/>
          <w:color w:val="262626" w:themeColor="text1" w:themeTint="D9"/>
        </w:rPr>
        <w:t xml:space="preserve"> </w:t>
      </w:r>
      <w:proofErr w:type="spellStart"/>
      <w:r w:rsidR="002A222F">
        <w:rPr>
          <w:rFonts w:ascii="Arial" w:hAnsi="Arial" w:cs="Arial"/>
          <w:b/>
          <w:color w:val="262626" w:themeColor="text1" w:themeTint="D9"/>
        </w:rPr>
        <w:t>kl</w:t>
      </w:r>
      <w:proofErr w:type="spellEnd"/>
      <w:r w:rsidR="002A222F">
        <w:rPr>
          <w:rFonts w:ascii="Arial" w:hAnsi="Arial" w:cs="Arial"/>
          <w:b/>
          <w:color w:val="262626" w:themeColor="text1" w:themeTint="D9"/>
        </w:rPr>
        <w:t xml:space="preserve"> 1900</w:t>
      </w:r>
    </w:p>
    <w:sectPr w:rsidR="002A222F" w:rsidRPr="002A222F" w:rsidSect="005E4B90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B0AD8" w14:textId="77777777" w:rsidR="007A5C1B" w:rsidRDefault="007A5C1B" w:rsidP="00AA09C1">
      <w:pPr>
        <w:spacing w:after="0" w:line="240" w:lineRule="auto"/>
      </w:pPr>
      <w:r>
        <w:separator/>
      </w:r>
    </w:p>
  </w:endnote>
  <w:endnote w:type="continuationSeparator" w:id="0">
    <w:p w14:paraId="5EF08BAF" w14:textId="77777777" w:rsidR="007A5C1B" w:rsidRDefault="007A5C1B" w:rsidP="00AA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541AA" w14:textId="77777777" w:rsidR="007A5C1B" w:rsidRDefault="007A5C1B" w:rsidP="00AA09C1">
      <w:pPr>
        <w:spacing w:after="0" w:line="240" w:lineRule="auto"/>
      </w:pPr>
      <w:r>
        <w:separator/>
      </w:r>
    </w:p>
  </w:footnote>
  <w:footnote w:type="continuationSeparator" w:id="0">
    <w:p w14:paraId="60BB4C89" w14:textId="77777777" w:rsidR="007A5C1B" w:rsidRDefault="007A5C1B" w:rsidP="00AA0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636BF"/>
    <w:multiLevelType w:val="hybridMultilevel"/>
    <w:tmpl w:val="F2DC774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9239D"/>
    <w:multiLevelType w:val="hybridMultilevel"/>
    <w:tmpl w:val="BA7E2A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B7A05"/>
    <w:multiLevelType w:val="hybridMultilevel"/>
    <w:tmpl w:val="D32254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C1"/>
    <w:rsid w:val="000153A7"/>
    <w:rsid w:val="00017921"/>
    <w:rsid w:val="0003013D"/>
    <w:rsid w:val="0003125D"/>
    <w:rsid w:val="00032BE8"/>
    <w:rsid w:val="00034666"/>
    <w:rsid w:val="000369C9"/>
    <w:rsid w:val="00042B54"/>
    <w:rsid w:val="00043A7B"/>
    <w:rsid w:val="00044BF5"/>
    <w:rsid w:val="000458FC"/>
    <w:rsid w:val="00046C18"/>
    <w:rsid w:val="00050FA3"/>
    <w:rsid w:val="00072995"/>
    <w:rsid w:val="0007486D"/>
    <w:rsid w:val="00076EBB"/>
    <w:rsid w:val="000817BF"/>
    <w:rsid w:val="00087363"/>
    <w:rsid w:val="00091365"/>
    <w:rsid w:val="00094DD1"/>
    <w:rsid w:val="00095F09"/>
    <w:rsid w:val="000A0E69"/>
    <w:rsid w:val="000A424A"/>
    <w:rsid w:val="000B2376"/>
    <w:rsid w:val="000B4A1E"/>
    <w:rsid w:val="000B59E4"/>
    <w:rsid w:val="000C1B00"/>
    <w:rsid w:val="000D297C"/>
    <w:rsid w:val="000E4B01"/>
    <w:rsid w:val="000E5531"/>
    <w:rsid w:val="000E6B69"/>
    <w:rsid w:val="000F2CA5"/>
    <w:rsid w:val="000F2CFE"/>
    <w:rsid w:val="000F59B8"/>
    <w:rsid w:val="000F5E46"/>
    <w:rsid w:val="0010408E"/>
    <w:rsid w:val="0010517A"/>
    <w:rsid w:val="00106C47"/>
    <w:rsid w:val="00107519"/>
    <w:rsid w:val="00107910"/>
    <w:rsid w:val="0011534B"/>
    <w:rsid w:val="001329BA"/>
    <w:rsid w:val="001344F0"/>
    <w:rsid w:val="00136015"/>
    <w:rsid w:val="001531BF"/>
    <w:rsid w:val="00153D57"/>
    <w:rsid w:val="00154866"/>
    <w:rsid w:val="001720CD"/>
    <w:rsid w:val="00177F98"/>
    <w:rsid w:val="001850E8"/>
    <w:rsid w:val="00185210"/>
    <w:rsid w:val="00186C83"/>
    <w:rsid w:val="00190523"/>
    <w:rsid w:val="00192389"/>
    <w:rsid w:val="0019794F"/>
    <w:rsid w:val="001A6235"/>
    <w:rsid w:val="001C0943"/>
    <w:rsid w:val="001D5E4D"/>
    <w:rsid w:val="001D7948"/>
    <w:rsid w:val="001D7968"/>
    <w:rsid w:val="001E3555"/>
    <w:rsid w:val="001F2270"/>
    <w:rsid w:val="002037C0"/>
    <w:rsid w:val="00205D16"/>
    <w:rsid w:val="00211AFB"/>
    <w:rsid w:val="00213A75"/>
    <w:rsid w:val="00215EE1"/>
    <w:rsid w:val="00220947"/>
    <w:rsid w:val="00225763"/>
    <w:rsid w:val="00233DBB"/>
    <w:rsid w:val="00233F6D"/>
    <w:rsid w:val="002374B8"/>
    <w:rsid w:val="00241418"/>
    <w:rsid w:val="00242ABD"/>
    <w:rsid w:val="0024372B"/>
    <w:rsid w:val="00246EE5"/>
    <w:rsid w:val="00251A2F"/>
    <w:rsid w:val="00252BCD"/>
    <w:rsid w:val="002548E5"/>
    <w:rsid w:val="00256E36"/>
    <w:rsid w:val="00261911"/>
    <w:rsid w:val="002619B9"/>
    <w:rsid w:val="002620B8"/>
    <w:rsid w:val="002648EB"/>
    <w:rsid w:val="00265FD3"/>
    <w:rsid w:val="002772E3"/>
    <w:rsid w:val="00292B4A"/>
    <w:rsid w:val="00295EC2"/>
    <w:rsid w:val="00297EB6"/>
    <w:rsid w:val="002A1051"/>
    <w:rsid w:val="002A1A8A"/>
    <w:rsid w:val="002A222F"/>
    <w:rsid w:val="002B12A7"/>
    <w:rsid w:val="002B2E75"/>
    <w:rsid w:val="002B7836"/>
    <w:rsid w:val="002D0B66"/>
    <w:rsid w:val="002E25A8"/>
    <w:rsid w:val="002E3744"/>
    <w:rsid w:val="002E37DD"/>
    <w:rsid w:val="002F36A3"/>
    <w:rsid w:val="002F45B6"/>
    <w:rsid w:val="002F7407"/>
    <w:rsid w:val="00301F9E"/>
    <w:rsid w:val="00303682"/>
    <w:rsid w:val="00307D25"/>
    <w:rsid w:val="00310A38"/>
    <w:rsid w:val="00313B75"/>
    <w:rsid w:val="0032452E"/>
    <w:rsid w:val="00330C80"/>
    <w:rsid w:val="0034249C"/>
    <w:rsid w:val="0034754F"/>
    <w:rsid w:val="0035165D"/>
    <w:rsid w:val="00353A28"/>
    <w:rsid w:val="00356233"/>
    <w:rsid w:val="00364D5F"/>
    <w:rsid w:val="00365167"/>
    <w:rsid w:val="00366C09"/>
    <w:rsid w:val="003678B0"/>
    <w:rsid w:val="0038054C"/>
    <w:rsid w:val="00381CDE"/>
    <w:rsid w:val="00384F86"/>
    <w:rsid w:val="00385CBB"/>
    <w:rsid w:val="00394AED"/>
    <w:rsid w:val="00397720"/>
    <w:rsid w:val="003A0AB4"/>
    <w:rsid w:val="003A112E"/>
    <w:rsid w:val="003B176E"/>
    <w:rsid w:val="003B24E3"/>
    <w:rsid w:val="003B6B72"/>
    <w:rsid w:val="003D4222"/>
    <w:rsid w:val="003E17B5"/>
    <w:rsid w:val="003E23AE"/>
    <w:rsid w:val="003F6049"/>
    <w:rsid w:val="00402EE6"/>
    <w:rsid w:val="004071FD"/>
    <w:rsid w:val="004241D6"/>
    <w:rsid w:val="0042695A"/>
    <w:rsid w:val="0044783E"/>
    <w:rsid w:val="0045246D"/>
    <w:rsid w:val="00456E48"/>
    <w:rsid w:val="00457069"/>
    <w:rsid w:val="004572CB"/>
    <w:rsid w:val="004614BC"/>
    <w:rsid w:val="0046178D"/>
    <w:rsid w:val="00467E19"/>
    <w:rsid w:val="004701D1"/>
    <w:rsid w:val="00476868"/>
    <w:rsid w:val="004839CE"/>
    <w:rsid w:val="00484929"/>
    <w:rsid w:val="0049316D"/>
    <w:rsid w:val="00495BAA"/>
    <w:rsid w:val="004A2C48"/>
    <w:rsid w:val="004C0B0F"/>
    <w:rsid w:val="004C340F"/>
    <w:rsid w:val="004C4AA0"/>
    <w:rsid w:val="004C7734"/>
    <w:rsid w:val="004D265E"/>
    <w:rsid w:val="004D3EB3"/>
    <w:rsid w:val="004D47CF"/>
    <w:rsid w:val="004D58BF"/>
    <w:rsid w:val="004D65C0"/>
    <w:rsid w:val="004E001D"/>
    <w:rsid w:val="004E6FD2"/>
    <w:rsid w:val="004F0EAA"/>
    <w:rsid w:val="00505B8E"/>
    <w:rsid w:val="005116DA"/>
    <w:rsid w:val="00512C6E"/>
    <w:rsid w:val="00513058"/>
    <w:rsid w:val="00513252"/>
    <w:rsid w:val="00515069"/>
    <w:rsid w:val="00516677"/>
    <w:rsid w:val="00516E37"/>
    <w:rsid w:val="0052611D"/>
    <w:rsid w:val="00533836"/>
    <w:rsid w:val="00533A6F"/>
    <w:rsid w:val="00534039"/>
    <w:rsid w:val="00536795"/>
    <w:rsid w:val="00540425"/>
    <w:rsid w:val="00543CEC"/>
    <w:rsid w:val="0056055F"/>
    <w:rsid w:val="005638E3"/>
    <w:rsid w:val="00563B79"/>
    <w:rsid w:val="00575B69"/>
    <w:rsid w:val="00582FD3"/>
    <w:rsid w:val="005866A9"/>
    <w:rsid w:val="0059004F"/>
    <w:rsid w:val="00590F12"/>
    <w:rsid w:val="00593057"/>
    <w:rsid w:val="00594CD0"/>
    <w:rsid w:val="005B250B"/>
    <w:rsid w:val="005B6A82"/>
    <w:rsid w:val="005C3F82"/>
    <w:rsid w:val="005C4E69"/>
    <w:rsid w:val="005C7FA0"/>
    <w:rsid w:val="005D4241"/>
    <w:rsid w:val="005D6405"/>
    <w:rsid w:val="005D761F"/>
    <w:rsid w:val="005E4B90"/>
    <w:rsid w:val="005E5E97"/>
    <w:rsid w:val="005E7EAB"/>
    <w:rsid w:val="005F078A"/>
    <w:rsid w:val="005F14FE"/>
    <w:rsid w:val="005F61B7"/>
    <w:rsid w:val="005F6625"/>
    <w:rsid w:val="0060169A"/>
    <w:rsid w:val="00601D52"/>
    <w:rsid w:val="00603FE7"/>
    <w:rsid w:val="00606D2F"/>
    <w:rsid w:val="00623218"/>
    <w:rsid w:val="00626B77"/>
    <w:rsid w:val="006319BF"/>
    <w:rsid w:val="00634281"/>
    <w:rsid w:val="00645290"/>
    <w:rsid w:val="00646ACB"/>
    <w:rsid w:val="00657D77"/>
    <w:rsid w:val="006603D8"/>
    <w:rsid w:val="006627DE"/>
    <w:rsid w:val="00665597"/>
    <w:rsid w:val="00665E3B"/>
    <w:rsid w:val="006731F9"/>
    <w:rsid w:val="00682585"/>
    <w:rsid w:val="0069202A"/>
    <w:rsid w:val="006947C3"/>
    <w:rsid w:val="006957A8"/>
    <w:rsid w:val="006B1678"/>
    <w:rsid w:val="006C11D9"/>
    <w:rsid w:val="006C35DC"/>
    <w:rsid w:val="006E1FAD"/>
    <w:rsid w:val="006F0BCF"/>
    <w:rsid w:val="006F1A00"/>
    <w:rsid w:val="00703E6E"/>
    <w:rsid w:val="00707D41"/>
    <w:rsid w:val="007108EA"/>
    <w:rsid w:val="0073109B"/>
    <w:rsid w:val="00743223"/>
    <w:rsid w:val="00746B3B"/>
    <w:rsid w:val="00747D70"/>
    <w:rsid w:val="007515DF"/>
    <w:rsid w:val="00756667"/>
    <w:rsid w:val="007621B2"/>
    <w:rsid w:val="0076564D"/>
    <w:rsid w:val="00765869"/>
    <w:rsid w:val="00772D50"/>
    <w:rsid w:val="00773238"/>
    <w:rsid w:val="00780451"/>
    <w:rsid w:val="007926E0"/>
    <w:rsid w:val="007965B3"/>
    <w:rsid w:val="00797F14"/>
    <w:rsid w:val="007A5C1B"/>
    <w:rsid w:val="007B404B"/>
    <w:rsid w:val="007C4202"/>
    <w:rsid w:val="007C7DAC"/>
    <w:rsid w:val="007E4ABC"/>
    <w:rsid w:val="007E657F"/>
    <w:rsid w:val="007F133C"/>
    <w:rsid w:val="007F2EAC"/>
    <w:rsid w:val="007F3044"/>
    <w:rsid w:val="00801792"/>
    <w:rsid w:val="00807ACB"/>
    <w:rsid w:val="00807BC8"/>
    <w:rsid w:val="008100FB"/>
    <w:rsid w:val="008238B8"/>
    <w:rsid w:val="00825ACC"/>
    <w:rsid w:val="00825DD8"/>
    <w:rsid w:val="00826A54"/>
    <w:rsid w:val="00827B90"/>
    <w:rsid w:val="00831D0D"/>
    <w:rsid w:val="00833C49"/>
    <w:rsid w:val="00834560"/>
    <w:rsid w:val="00835D80"/>
    <w:rsid w:val="00845273"/>
    <w:rsid w:val="00847815"/>
    <w:rsid w:val="008527BF"/>
    <w:rsid w:val="0086073C"/>
    <w:rsid w:val="00862435"/>
    <w:rsid w:val="00863235"/>
    <w:rsid w:val="0086409D"/>
    <w:rsid w:val="00872D55"/>
    <w:rsid w:val="00874A7D"/>
    <w:rsid w:val="008769E1"/>
    <w:rsid w:val="0089037D"/>
    <w:rsid w:val="00892638"/>
    <w:rsid w:val="008954F0"/>
    <w:rsid w:val="008A7308"/>
    <w:rsid w:val="008C0651"/>
    <w:rsid w:val="008C5B1A"/>
    <w:rsid w:val="008C7402"/>
    <w:rsid w:val="008C7A3F"/>
    <w:rsid w:val="008D7019"/>
    <w:rsid w:val="008D7FA9"/>
    <w:rsid w:val="008E6216"/>
    <w:rsid w:val="008F131E"/>
    <w:rsid w:val="008F5C4B"/>
    <w:rsid w:val="00905E97"/>
    <w:rsid w:val="00913238"/>
    <w:rsid w:val="00922E3D"/>
    <w:rsid w:val="00925ED6"/>
    <w:rsid w:val="00933A82"/>
    <w:rsid w:val="00935579"/>
    <w:rsid w:val="00936DD3"/>
    <w:rsid w:val="00944C30"/>
    <w:rsid w:val="00954209"/>
    <w:rsid w:val="00954619"/>
    <w:rsid w:val="00957BDB"/>
    <w:rsid w:val="00965DFC"/>
    <w:rsid w:val="0097607B"/>
    <w:rsid w:val="009857E2"/>
    <w:rsid w:val="00993FEC"/>
    <w:rsid w:val="00994284"/>
    <w:rsid w:val="009A0B2B"/>
    <w:rsid w:val="009B00C9"/>
    <w:rsid w:val="009B2A05"/>
    <w:rsid w:val="009B46DC"/>
    <w:rsid w:val="009D2286"/>
    <w:rsid w:val="009D4E4E"/>
    <w:rsid w:val="009D5CDB"/>
    <w:rsid w:val="009D66CF"/>
    <w:rsid w:val="009E2E33"/>
    <w:rsid w:val="009E436E"/>
    <w:rsid w:val="009E4A8E"/>
    <w:rsid w:val="00A01BEA"/>
    <w:rsid w:val="00A05B14"/>
    <w:rsid w:val="00A06235"/>
    <w:rsid w:val="00A20945"/>
    <w:rsid w:val="00A242E0"/>
    <w:rsid w:val="00A27E86"/>
    <w:rsid w:val="00A30D3A"/>
    <w:rsid w:val="00A32E67"/>
    <w:rsid w:val="00A40CE4"/>
    <w:rsid w:val="00A42107"/>
    <w:rsid w:val="00A42403"/>
    <w:rsid w:val="00A44662"/>
    <w:rsid w:val="00A45DEB"/>
    <w:rsid w:val="00A464D9"/>
    <w:rsid w:val="00A47566"/>
    <w:rsid w:val="00A51EBA"/>
    <w:rsid w:val="00A555C2"/>
    <w:rsid w:val="00A569CA"/>
    <w:rsid w:val="00A6248E"/>
    <w:rsid w:val="00A62C78"/>
    <w:rsid w:val="00A71C4C"/>
    <w:rsid w:val="00A72BA0"/>
    <w:rsid w:val="00A845A1"/>
    <w:rsid w:val="00AA09C1"/>
    <w:rsid w:val="00AA5DA3"/>
    <w:rsid w:val="00AB1D13"/>
    <w:rsid w:val="00AB3111"/>
    <w:rsid w:val="00AB6B52"/>
    <w:rsid w:val="00AB7095"/>
    <w:rsid w:val="00AC5186"/>
    <w:rsid w:val="00AD7937"/>
    <w:rsid w:val="00AE2F44"/>
    <w:rsid w:val="00AE655F"/>
    <w:rsid w:val="00AF122A"/>
    <w:rsid w:val="00AF15CC"/>
    <w:rsid w:val="00B244E4"/>
    <w:rsid w:val="00B24DED"/>
    <w:rsid w:val="00B364C2"/>
    <w:rsid w:val="00B413CC"/>
    <w:rsid w:val="00B41A1F"/>
    <w:rsid w:val="00B46310"/>
    <w:rsid w:val="00B52D2D"/>
    <w:rsid w:val="00B52F72"/>
    <w:rsid w:val="00B536A5"/>
    <w:rsid w:val="00B53A9B"/>
    <w:rsid w:val="00B61DC7"/>
    <w:rsid w:val="00B621F3"/>
    <w:rsid w:val="00B62A4B"/>
    <w:rsid w:val="00B65CBB"/>
    <w:rsid w:val="00B66D30"/>
    <w:rsid w:val="00B703FB"/>
    <w:rsid w:val="00B723B5"/>
    <w:rsid w:val="00B81206"/>
    <w:rsid w:val="00B84F91"/>
    <w:rsid w:val="00BA2C4F"/>
    <w:rsid w:val="00BA3005"/>
    <w:rsid w:val="00BA6085"/>
    <w:rsid w:val="00BA62B5"/>
    <w:rsid w:val="00BB1BF5"/>
    <w:rsid w:val="00BB2D29"/>
    <w:rsid w:val="00BB308B"/>
    <w:rsid w:val="00BB6C4F"/>
    <w:rsid w:val="00BB7CF7"/>
    <w:rsid w:val="00BC15A0"/>
    <w:rsid w:val="00BC6177"/>
    <w:rsid w:val="00BC6350"/>
    <w:rsid w:val="00BC688E"/>
    <w:rsid w:val="00BD51FF"/>
    <w:rsid w:val="00BD5967"/>
    <w:rsid w:val="00BE00EB"/>
    <w:rsid w:val="00BE34F6"/>
    <w:rsid w:val="00BE4928"/>
    <w:rsid w:val="00BE4A28"/>
    <w:rsid w:val="00BE6716"/>
    <w:rsid w:val="00BF14C6"/>
    <w:rsid w:val="00BF2153"/>
    <w:rsid w:val="00BF7899"/>
    <w:rsid w:val="00C051E6"/>
    <w:rsid w:val="00C109D1"/>
    <w:rsid w:val="00C11642"/>
    <w:rsid w:val="00C140A5"/>
    <w:rsid w:val="00C21609"/>
    <w:rsid w:val="00C359F8"/>
    <w:rsid w:val="00C42D28"/>
    <w:rsid w:val="00C47318"/>
    <w:rsid w:val="00C5105A"/>
    <w:rsid w:val="00C57DC8"/>
    <w:rsid w:val="00C64AFC"/>
    <w:rsid w:val="00C679DE"/>
    <w:rsid w:val="00C72839"/>
    <w:rsid w:val="00C77258"/>
    <w:rsid w:val="00C92FE0"/>
    <w:rsid w:val="00C962EA"/>
    <w:rsid w:val="00C9747F"/>
    <w:rsid w:val="00CA5B15"/>
    <w:rsid w:val="00CC13EE"/>
    <w:rsid w:val="00CC284C"/>
    <w:rsid w:val="00CC4392"/>
    <w:rsid w:val="00CD2114"/>
    <w:rsid w:val="00CD2982"/>
    <w:rsid w:val="00CD5003"/>
    <w:rsid w:val="00CD75FE"/>
    <w:rsid w:val="00CE4C4A"/>
    <w:rsid w:val="00CE64FE"/>
    <w:rsid w:val="00CE6F1C"/>
    <w:rsid w:val="00CF0799"/>
    <w:rsid w:val="00CF07C2"/>
    <w:rsid w:val="00CF3282"/>
    <w:rsid w:val="00CF58BD"/>
    <w:rsid w:val="00D001C2"/>
    <w:rsid w:val="00D031E3"/>
    <w:rsid w:val="00D03AFD"/>
    <w:rsid w:val="00D215F3"/>
    <w:rsid w:val="00D272DF"/>
    <w:rsid w:val="00D30ED8"/>
    <w:rsid w:val="00D31469"/>
    <w:rsid w:val="00D31511"/>
    <w:rsid w:val="00D5005A"/>
    <w:rsid w:val="00D500DF"/>
    <w:rsid w:val="00D60F5D"/>
    <w:rsid w:val="00D64AA3"/>
    <w:rsid w:val="00D6602C"/>
    <w:rsid w:val="00D67A14"/>
    <w:rsid w:val="00D72DBA"/>
    <w:rsid w:val="00D734F2"/>
    <w:rsid w:val="00D76CB3"/>
    <w:rsid w:val="00D77CD9"/>
    <w:rsid w:val="00D80092"/>
    <w:rsid w:val="00D80152"/>
    <w:rsid w:val="00D81BE8"/>
    <w:rsid w:val="00D82547"/>
    <w:rsid w:val="00D905A1"/>
    <w:rsid w:val="00D95CE8"/>
    <w:rsid w:val="00DA00C2"/>
    <w:rsid w:val="00DA4E53"/>
    <w:rsid w:val="00DA76F6"/>
    <w:rsid w:val="00DB4ED7"/>
    <w:rsid w:val="00DB7188"/>
    <w:rsid w:val="00DC01AB"/>
    <w:rsid w:val="00DC0318"/>
    <w:rsid w:val="00DC4FBC"/>
    <w:rsid w:val="00DC77FB"/>
    <w:rsid w:val="00DD05EB"/>
    <w:rsid w:val="00DD3D41"/>
    <w:rsid w:val="00DD7705"/>
    <w:rsid w:val="00DD7C0A"/>
    <w:rsid w:val="00DE1C7F"/>
    <w:rsid w:val="00DE1C88"/>
    <w:rsid w:val="00E00874"/>
    <w:rsid w:val="00E037C3"/>
    <w:rsid w:val="00E10A0D"/>
    <w:rsid w:val="00E133CA"/>
    <w:rsid w:val="00E21A58"/>
    <w:rsid w:val="00E2258A"/>
    <w:rsid w:val="00E23B6A"/>
    <w:rsid w:val="00E24317"/>
    <w:rsid w:val="00E24980"/>
    <w:rsid w:val="00E260E1"/>
    <w:rsid w:val="00E3096F"/>
    <w:rsid w:val="00E41F24"/>
    <w:rsid w:val="00E42686"/>
    <w:rsid w:val="00E50397"/>
    <w:rsid w:val="00E52959"/>
    <w:rsid w:val="00E55390"/>
    <w:rsid w:val="00E57828"/>
    <w:rsid w:val="00E610F3"/>
    <w:rsid w:val="00E63AA9"/>
    <w:rsid w:val="00E65D00"/>
    <w:rsid w:val="00E67AAF"/>
    <w:rsid w:val="00E82942"/>
    <w:rsid w:val="00E831D2"/>
    <w:rsid w:val="00EA2C9A"/>
    <w:rsid w:val="00EA5658"/>
    <w:rsid w:val="00EC2101"/>
    <w:rsid w:val="00EC456C"/>
    <w:rsid w:val="00EC7686"/>
    <w:rsid w:val="00ED06B3"/>
    <w:rsid w:val="00ED4508"/>
    <w:rsid w:val="00EE7D1E"/>
    <w:rsid w:val="00EF58BC"/>
    <w:rsid w:val="00EF7ED2"/>
    <w:rsid w:val="00F01320"/>
    <w:rsid w:val="00F07F9B"/>
    <w:rsid w:val="00F128F3"/>
    <w:rsid w:val="00F13112"/>
    <w:rsid w:val="00F139A9"/>
    <w:rsid w:val="00F179D8"/>
    <w:rsid w:val="00F22E19"/>
    <w:rsid w:val="00F2776E"/>
    <w:rsid w:val="00F325BB"/>
    <w:rsid w:val="00F32851"/>
    <w:rsid w:val="00F32A85"/>
    <w:rsid w:val="00F33DFD"/>
    <w:rsid w:val="00F51C81"/>
    <w:rsid w:val="00F65D34"/>
    <w:rsid w:val="00F674E8"/>
    <w:rsid w:val="00F73FC8"/>
    <w:rsid w:val="00F74708"/>
    <w:rsid w:val="00F845E3"/>
    <w:rsid w:val="00F92089"/>
    <w:rsid w:val="00F93121"/>
    <w:rsid w:val="00F93618"/>
    <w:rsid w:val="00F93A2B"/>
    <w:rsid w:val="00F94F2C"/>
    <w:rsid w:val="00FA05C1"/>
    <w:rsid w:val="00FA2AA5"/>
    <w:rsid w:val="00FA6714"/>
    <w:rsid w:val="00FA7013"/>
    <w:rsid w:val="00FA7657"/>
    <w:rsid w:val="00FB42E6"/>
    <w:rsid w:val="00FB45BF"/>
    <w:rsid w:val="00FC2FF7"/>
    <w:rsid w:val="00FE1545"/>
    <w:rsid w:val="00FE5607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6BF806C"/>
  <w15:chartTrackingRefBased/>
  <w15:docId w15:val="{BE14256A-5B24-4BB5-AE82-C7D78E66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09C1"/>
  </w:style>
  <w:style w:type="paragraph" w:styleId="Bunntekst">
    <w:name w:val="footer"/>
    <w:basedOn w:val="Normal"/>
    <w:link w:val="BunntekstTegn"/>
    <w:uiPriority w:val="99"/>
    <w:unhideWhenUsed/>
    <w:rsid w:val="00AA0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09C1"/>
  </w:style>
  <w:style w:type="table" w:styleId="Tabellrutenett">
    <w:name w:val="Table Grid"/>
    <w:basedOn w:val="Vanligtabell"/>
    <w:uiPriority w:val="39"/>
    <w:rsid w:val="00D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6602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D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75F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DC77FB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DC77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BF47B853F474CBB66FCD910324AFD" ma:contentTypeVersion="11" ma:contentTypeDescription="Create a new document." ma:contentTypeScope="" ma:versionID="35ff264a754781a72f6546befb900918">
  <xsd:schema xmlns:xsd="http://www.w3.org/2001/XMLSchema" xmlns:xs="http://www.w3.org/2001/XMLSchema" xmlns:p="http://schemas.microsoft.com/office/2006/metadata/properties" xmlns:ns3="0c157a9c-fcd3-4758-8683-13dcc706caf1" xmlns:ns4="94e03a39-a918-4300-973a-ae3bcfc61ef6" targetNamespace="http://schemas.microsoft.com/office/2006/metadata/properties" ma:root="true" ma:fieldsID="07f5e195eeccd52f42798ae690f2a029" ns3:_="" ns4:_="">
    <xsd:import namespace="0c157a9c-fcd3-4758-8683-13dcc706caf1"/>
    <xsd:import namespace="94e03a39-a918-4300-973a-ae3bcfc61e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7a9c-fcd3-4758-8683-13dcc706c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3a39-a918-4300-973a-ae3bcfc61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E004A-E2BE-41ED-95C9-594EDA10C61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94e03a39-a918-4300-973a-ae3bcfc61ef6"/>
    <ds:schemaRef ds:uri="http://schemas.microsoft.com/office/2006/metadata/properties"/>
    <ds:schemaRef ds:uri="http://purl.org/dc/terms/"/>
    <ds:schemaRef ds:uri="0c157a9c-fcd3-4758-8683-13dcc706caf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2A2569-ACA2-4DEB-AE7F-D2A340179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892FE-21C0-4718-9A77-B4611F58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7a9c-fcd3-4758-8683-13dcc706caf1"/>
    <ds:schemaRef ds:uri="94e03a39-a918-4300-973a-ae3bcfc61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2948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SOS-Barnebyer Bergen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Whitehouse</dc:creator>
  <cp:keywords/>
  <dc:description/>
  <cp:lastModifiedBy>Gundersen, Nina Beate</cp:lastModifiedBy>
  <cp:revision>2</cp:revision>
  <cp:lastPrinted>2019-10-02T06:58:00Z</cp:lastPrinted>
  <dcterms:created xsi:type="dcterms:W3CDTF">2019-11-19T10:24:00Z</dcterms:created>
  <dcterms:modified xsi:type="dcterms:W3CDTF">2019-11-19T10:24:00Z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0x0101004F8BF47B853F474CBB66FCD910324AFD</vt:lpwstr>
  </property>
</Properties>
</file>